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8DA28" w14:textId="13A826DB" w:rsidR="004919CD" w:rsidRDefault="00700975" w:rsidP="004919CD">
      <w:pPr>
        <w:spacing w:after="0" w:line="240" w:lineRule="auto"/>
        <w:ind w:left="-425"/>
      </w:pPr>
      <w:bookmarkStart w:id="0" w:name="_Hlk35705894"/>
      <w:r w:rsidRPr="00700975">
        <w:rPr>
          <w:noProof/>
        </w:rPr>
        <w:drawing>
          <wp:inline distT="0" distB="0" distL="0" distR="0" wp14:anchorId="25300D14" wp14:editId="3F7281FF">
            <wp:extent cx="945931" cy="414993"/>
            <wp:effectExtent l="0" t="0" r="6985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89" cy="42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55D">
        <w:tab/>
      </w:r>
      <w:r w:rsidRPr="001B155D">
        <w:rPr>
          <w:noProof/>
        </w:rPr>
        <w:drawing>
          <wp:inline distT="0" distB="0" distL="0" distR="0" wp14:anchorId="18360CF7" wp14:editId="4FF705DB">
            <wp:extent cx="662152" cy="503453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27" cy="50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1B155D" w:rsidRPr="003E0638">
        <w:rPr>
          <w:b/>
          <w:bCs/>
          <w:noProof/>
          <w:sz w:val="28"/>
          <w:szCs w:val="28"/>
        </w:rPr>
        <w:drawing>
          <wp:inline distT="0" distB="0" distL="0" distR="0" wp14:anchorId="634DD759" wp14:editId="3C4B4EB1">
            <wp:extent cx="557217" cy="395123"/>
            <wp:effectExtent l="0" t="0" r="0" b="5080"/>
            <wp:docPr id="2" name="Image 2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ue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36" cy="39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975">
        <w:t xml:space="preserve"> </w:t>
      </w:r>
      <w:r w:rsidR="00517C52">
        <w:rPr>
          <w:noProof/>
        </w:rPr>
        <w:drawing>
          <wp:inline distT="0" distB="0" distL="0" distR="0" wp14:anchorId="4DDDFF62" wp14:editId="77CB0545">
            <wp:extent cx="729347" cy="417460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0" cy="422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96064" w14:textId="07BEF5A2" w:rsidR="004919CD" w:rsidRPr="003E0638" w:rsidRDefault="001B7B5E" w:rsidP="004919CD">
      <w:pPr>
        <w:spacing w:after="0" w:line="240" w:lineRule="auto"/>
        <w:ind w:left="-425"/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Programmation </w:t>
      </w:r>
      <w:r w:rsidR="004919CD" w:rsidRPr="003E0638">
        <w:rPr>
          <w:b/>
          <w:bCs/>
          <w:color w:val="4472C4" w:themeColor="accent1"/>
          <w:sz w:val="28"/>
          <w:szCs w:val="28"/>
        </w:rPr>
        <w:t>des cours à distance</w:t>
      </w:r>
    </w:p>
    <w:p w14:paraId="6622C582" w14:textId="15C07E8C" w:rsidR="004919CD" w:rsidRPr="004919CD" w:rsidRDefault="004919CD" w:rsidP="004919CD">
      <w:pPr>
        <w:spacing w:after="0" w:line="240" w:lineRule="auto"/>
        <w:ind w:left="-425"/>
        <w:jc w:val="center"/>
        <w:rPr>
          <w:b/>
          <w:bCs/>
        </w:rPr>
      </w:pPr>
      <w:bookmarkStart w:id="1" w:name="_Hlk36392158"/>
      <w:r w:rsidRPr="004919CD">
        <w:rPr>
          <w:b/>
          <w:bCs/>
        </w:rPr>
        <w:t xml:space="preserve">Semaine du </w:t>
      </w:r>
      <w:r w:rsidR="00CE4F88">
        <w:rPr>
          <w:b/>
          <w:bCs/>
        </w:rPr>
        <w:t>30</w:t>
      </w:r>
      <w:r w:rsidR="00B80B7E">
        <w:rPr>
          <w:b/>
          <w:bCs/>
        </w:rPr>
        <w:t xml:space="preserve"> </w:t>
      </w:r>
      <w:r w:rsidRPr="004919CD">
        <w:rPr>
          <w:b/>
          <w:bCs/>
        </w:rPr>
        <w:t xml:space="preserve">mars au </w:t>
      </w:r>
      <w:r w:rsidR="00CE4F88">
        <w:rPr>
          <w:b/>
          <w:bCs/>
        </w:rPr>
        <w:t>0</w:t>
      </w:r>
      <w:r w:rsidR="005F40C7">
        <w:rPr>
          <w:b/>
          <w:bCs/>
        </w:rPr>
        <w:t>3</w:t>
      </w:r>
      <w:r w:rsidR="00CE4F88">
        <w:rPr>
          <w:b/>
          <w:bCs/>
        </w:rPr>
        <w:t xml:space="preserve"> avril</w:t>
      </w:r>
      <w:r w:rsidRPr="004919CD">
        <w:rPr>
          <w:b/>
          <w:bCs/>
        </w:rPr>
        <w:t xml:space="preserve"> 2020</w:t>
      </w:r>
    </w:p>
    <w:bookmarkEnd w:id="1"/>
    <w:p w14:paraId="758A96BA" w14:textId="77777777" w:rsidR="003E0638" w:rsidRDefault="003E0638" w:rsidP="003E0638">
      <w:pPr>
        <w:spacing w:after="0" w:line="240" w:lineRule="auto"/>
        <w:ind w:left="-425"/>
      </w:pPr>
      <w:r w:rsidRPr="004919CD">
        <w:rPr>
          <w:b/>
          <w:bCs/>
        </w:rPr>
        <w:t>Classe</w:t>
      </w:r>
      <w:r>
        <w:t> : TSTMG2</w:t>
      </w:r>
    </w:p>
    <w:p w14:paraId="7DDFCD2D" w14:textId="53155C81" w:rsidR="004919CD" w:rsidRDefault="004919CD" w:rsidP="004919CD">
      <w:pPr>
        <w:spacing w:after="120" w:line="240" w:lineRule="auto"/>
        <w:ind w:left="-425"/>
      </w:pPr>
      <w:r w:rsidRPr="004919CD">
        <w:rPr>
          <w:b/>
          <w:bCs/>
        </w:rPr>
        <w:t>Enseignement</w:t>
      </w:r>
      <w:r>
        <w:t> : mercatique</w:t>
      </w:r>
    </w:p>
    <w:tbl>
      <w:tblPr>
        <w:tblStyle w:val="Grilledutableau"/>
        <w:tblW w:w="16302" w:type="dxa"/>
        <w:tblInd w:w="-714" w:type="dxa"/>
        <w:tblLook w:val="04A0" w:firstRow="1" w:lastRow="0" w:firstColumn="1" w:lastColumn="0" w:noHBand="0" w:noVBand="1"/>
      </w:tblPr>
      <w:tblGrid>
        <w:gridCol w:w="1560"/>
        <w:gridCol w:w="2494"/>
        <w:gridCol w:w="2123"/>
        <w:gridCol w:w="4030"/>
        <w:gridCol w:w="2970"/>
        <w:gridCol w:w="3125"/>
      </w:tblGrid>
      <w:tr w:rsidR="00A01CCA" w:rsidRPr="00A846AB" w14:paraId="3608F5B5" w14:textId="77777777" w:rsidTr="00B80B7E">
        <w:tc>
          <w:tcPr>
            <w:tcW w:w="1560" w:type="dxa"/>
            <w:vAlign w:val="center"/>
          </w:tcPr>
          <w:p w14:paraId="20366AAF" w14:textId="4284F72F" w:rsidR="00A358E9" w:rsidRPr="00A846AB" w:rsidRDefault="00A358E9" w:rsidP="009269AC">
            <w:pPr>
              <w:jc w:val="center"/>
              <w:rPr>
                <w:rFonts w:ascii="Bodoni MT Black" w:hAnsi="Bodoni MT Black"/>
                <w:b/>
                <w:bCs/>
                <w:sz w:val="18"/>
                <w:szCs w:val="18"/>
              </w:rPr>
            </w:pPr>
            <w:bookmarkStart w:id="2" w:name="_Hlk35705988"/>
            <w:bookmarkEnd w:id="0"/>
            <w:r w:rsidRPr="00A846AB">
              <w:rPr>
                <w:rFonts w:ascii="Bodoni MT Black" w:hAnsi="Bodoni MT Black"/>
                <w:b/>
                <w:bCs/>
                <w:sz w:val="18"/>
                <w:szCs w:val="18"/>
              </w:rPr>
              <w:t>Dates</w:t>
            </w:r>
          </w:p>
        </w:tc>
        <w:tc>
          <w:tcPr>
            <w:tcW w:w="2494" w:type="dxa"/>
            <w:vAlign w:val="center"/>
          </w:tcPr>
          <w:p w14:paraId="62A774AB" w14:textId="74F49C7E" w:rsidR="00A358E9" w:rsidRPr="00A846AB" w:rsidRDefault="00A358E9" w:rsidP="009269AC">
            <w:pPr>
              <w:jc w:val="center"/>
              <w:rPr>
                <w:rFonts w:ascii="Bodoni MT Black" w:hAnsi="Bodoni MT Black"/>
                <w:b/>
                <w:bCs/>
                <w:sz w:val="18"/>
                <w:szCs w:val="18"/>
              </w:rPr>
            </w:pPr>
            <w:r w:rsidRPr="00A846AB">
              <w:rPr>
                <w:rFonts w:ascii="Bodoni MT Black" w:hAnsi="Bodoni MT Black"/>
                <w:b/>
                <w:bCs/>
                <w:sz w:val="18"/>
                <w:szCs w:val="18"/>
              </w:rPr>
              <w:t>Séances</w:t>
            </w:r>
          </w:p>
        </w:tc>
        <w:tc>
          <w:tcPr>
            <w:tcW w:w="2123" w:type="dxa"/>
            <w:vAlign w:val="center"/>
          </w:tcPr>
          <w:p w14:paraId="4D33ADB2" w14:textId="14F94A83" w:rsidR="00A358E9" w:rsidRPr="00A846AB" w:rsidRDefault="00A358E9" w:rsidP="009269AC">
            <w:pPr>
              <w:jc w:val="center"/>
              <w:rPr>
                <w:rFonts w:ascii="Bodoni MT Black" w:hAnsi="Bodoni MT Black"/>
                <w:b/>
                <w:bCs/>
                <w:sz w:val="18"/>
                <w:szCs w:val="18"/>
              </w:rPr>
            </w:pPr>
            <w:r w:rsidRPr="00A846AB">
              <w:rPr>
                <w:rFonts w:ascii="Bodoni MT Black" w:hAnsi="Bodoni MT Black"/>
                <w:b/>
                <w:bCs/>
                <w:sz w:val="18"/>
                <w:szCs w:val="18"/>
              </w:rPr>
              <w:t>Mode de communication</w:t>
            </w:r>
          </w:p>
        </w:tc>
        <w:tc>
          <w:tcPr>
            <w:tcW w:w="4030" w:type="dxa"/>
            <w:vAlign w:val="center"/>
          </w:tcPr>
          <w:p w14:paraId="529B5CE1" w14:textId="5F1C7221" w:rsidR="00A358E9" w:rsidRPr="00A846AB" w:rsidRDefault="00A358E9" w:rsidP="009269AC">
            <w:pPr>
              <w:jc w:val="center"/>
              <w:rPr>
                <w:rFonts w:ascii="Bodoni MT Black" w:hAnsi="Bodoni MT Black"/>
                <w:b/>
                <w:bCs/>
                <w:sz w:val="18"/>
                <w:szCs w:val="18"/>
              </w:rPr>
            </w:pPr>
            <w:r w:rsidRPr="00A846AB">
              <w:rPr>
                <w:rFonts w:ascii="Bodoni MT Black" w:hAnsi="Bodoni MT Black"/>
                <w:b/>
                <w:bCs/>
                <w:sz w:val="18"/>
                <w:szCs w:val="18"/>
              </w:rPr>
              <w:t>Activités/Elève</w:t>
            </w:r>
          </w:p>
        </w:tc>
        <w:tc>
          <w:tcPr>
            <w:tcW w:w="2970" w:type="dxa"/>
            <w:vAlign w:val="center"/>
          </w:tcPr>
          <w:p w14:paraId="2D470E10" w14:textId="1826512F" w:rsidR="00A358E9" w:rsidRPr="00A846AB" w:rsidRDefault="00A358E9" w:rsidP="009269AC">
            <w:pPr>
              <w:jc w:val="center"/>
              <w:rPr>
                <w:rFonts w:ascii="Bodoni MT Black" w:hAnsi="Bodoni MT Black"/>
                <w:b/>
                <w:bCs/>
                <w:sz w:val="18"/>
                <w:szCs w:val="18"/>
              </w:rPr>
            </w:pPr>
            <w:r w:rsidRPr="00A846AB">
              <w:rPr>
                <w:rFonts w:ascii="Bodoni MT Black" w:hAnsi="Bodoni MT Black"/>
                <w:b/>
                <w:bCs/>
                <w:sz w:val="18"/>
                <w:szCs w:val="18"/>
              </w:rPr>
              <w:t>Activités/Prof.</w:t>
            </w:r>
          </w:p>
        </w:tc>
        <w:tc>
          <w:tcPr>
            <w:tcW w:w="3125" w:type="dxa"/>
            <w:vAlign w:val="center"/>
          </w:tcPr>
          <w:p w14:paraId="19F34BFD" w14:textId="6C2F12D0" w:rsidR="00A358E9" w:rsidRPr="00A846AB" w:rsidRDefault="00A358E9" w:rsidP="009269AC">
            <w:pPr>
              <w:jc w:val="center"/>
              <w:rPr>
                <w:rFonts w:ascii="Bodoni MT Black" w:hAnsi="Bodoni MT Black"/>
                <w:b/>
                <w:bCs/>
                <w:sz w:val="18"/>
                <w:szCs w:val="18"/>
              </w:rPr>
            </w:pPr>
            <w:r w:rsidRPr="00A846AB">
              <w:rPr>
                <w:rFonts w:ascii="Bodoni MT Black" w:hAnsi="Bodoni MT Black"/>
                <w:b/>
                <w:bCs/>
                <w:sz w:val="18"/>
                <w:szCs w:val="18"/>
              </w:rPr>
              <w:t>Espaces</w:t>
            </w:r>
            <w:r w:rsidR="00A0472B" w:rsidRPr="00A846AB">
              <w:rPr>
                <w:rFonts w:ascii="Bodoni MT Black" w:hAnsi="Bodoni MT Black"/>
                <w:b/>
                <w:bCs/>
                <w:sz w:val="18"/>
                <w:szCs w:val="18"/>
              </w:rPr>
              <w:t>/supports pédagogiques</w:t>
            </w:r>
          </w:p>
        </w:tc>
      </w:tr>
      <w:bookmarkEnd w:id="2"/>
      <w:tr w:rsidR="00A01CCA" w14:paraId="64360C33" w14:textId="77777777" w:rsidTr="00B80B7E">
        <w:tc>
          <w:tcPr>
            <w:tcW w:w="1560" w:type="dxa"/>
          </w:tcPr>
          <w:p w14:paraId="66999C77" w14:textId="4A8F0FC2" w:rsidR="00A358E9" w:rsidRPr="005F3E7D" w:rsidRDefault="00A358E9" w:rsidP="007B366D">
            <w:pPr>
              <w:spacing w:before="120"/>
              <w:rPr>
                <w:sz w:val="20"/>
                <w:szCs w:val="20"/>
              </w:rPr>
            </w:pPr>
            <w:r w:rsidRPr="005F3E7D">
              <w:rPr>
                <w:sz w:val="20"/>
                <w:szCs w:val="20"/>
              </w:rPr>
              <w:t xml:space="preserve">Lundi </w:t>
            </w:r>
            <w:r w:rsidR="00B00404">
              <w:rPr>
                <w:sz w:val="20"/>
                <w:szCs w:val="20"/>
              </w:rPr>
              <w:t>30</w:t>
            </w:r>
            <w:r w:rsidRPr="005F3E7D">
              <w:rPr>
                <w:sz w:val="20"/>
                <w:szCs w:val="20"/>
              </w:rPr>
              <w:t xml:space="preserve"> mars : </w:t>
            </w:r>
          </w:p>
          <w:p w14:paraId="67C0B0DC" w14:textId="664DE56D" w:rsidR="00A01CCA" w:rsidRPr="005F3E7D" w:rsidRDefault="00A01CCA" w:rsidP="004919CD">
            <w:pPr>
              <w:rPr>
                <w:sz w:val="14"/>
                <w:szCs w:val="14"/>
              </w:rPr>
            </w:pPr>
          </w:p>
          <w:p w14:paraId="556769F4" w14:textId="77777777" w:rsidR="00A01CCA" w:rsidRPr="005F3E7D" w:rsidRDefault="00A01CCA" w:rsidP="004919CD">
            <w:pPr>
              <w:rPr>
                <w:sz w:val="14"/>
                <w:szCs w:val="14"/>
              </w:rPr>
            </w:pPr>
          </w:p>
          <w:p w14:paraId="10C6E684" w14:textId="749EE8A8" w:rsidR="00A358E9" w:rsidRPr="005F3E7D" w:rsidRDefault="00A358E9" w:rsidP="00A01CCA">
            <w:pPr>
              <w:jc w:val="center"/>
              <w:rPr>
                <w:b/>
                <w:bCs/>
                <w:sz w:val="20"/>
                <w:szCs w:val="20"/>
              </w:rPr>
            </w:pPr>
            <w:r w:rsidRPr="005F3E7D">
              <w:rPr>
                <w:b/>
                <w:bCs/>
                <w:sz w:val="20"/>
                <w:szCs w:val="20"/>
              </w:rPr>
              <w:t>De 7h à 10 h</w:t>
            </w:r>
          </w:p>
        </w:tc>
        <w:tc>
          <w:tcPr>
            <w:tcW w:w="2494" w:type="dxa"/>
          </w:tcPr>
          <w:p w14:paraId="278A20DB" w14:textId="77777777" w:rsidR="00A358E9" w:rsidRPr="005F3E7D" w:rsidRDefault="00A358E9" w:rsidP="007B366D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5F3E7D">
              <w:rPr>
                <w:b/>
                <w:bCs/>
                <w:sz w:val="20"/>
                <w:szCs w:val="20"/>
              </w:rPr>
              <w:t>TD </w:t>
            </w:r>
            <w:r w:rsidRPr="00551B9C">
              <w:rPr>
                <w:b/>
                <w:bCs/>
                <w:color w:val="FFFFFF" w:themeColor="background1"/>
                <w:sz w:val="20"/>
                <w:szCs w:val="20"/>
                <w:shd w:val="clear" w:color="auto" w:fill="C00000"/>
              </w:rPr>
              <w:t>: projet mercatique</w:t>
            </w:r>
          </w:p>
          <w:p w14:paraId="0EB07CEE" w14:textId="77777777" w:rsidR="00A358E9" w:rsidRPr="005F3E7D" w:rsidRDefault="00A358E9" w:rsidP="00A358E9">
            <w:pPr>
              <w:ind w:left="122"/>
              <w:rPr>
                <w:sz w:val="20"/>
                <w:szCs w:val="20"/>
              </w:rPr>
            </w:pPr>
            <w:r w:rsidRPr="005F3E7D">
              <w:rPr>
                <w:sz w:val="20"/>
                <w:szCs w:val="20"/>
              </w:rPr>
              <w:t>Groupe A</w:t>
            </w:r>
          </w:p>
          <w:p w14:paraId="0151F200" w14:textId="77777777" w:rsidR="00A01CCA" w:rsidRPr="005F3E7D" w:rsidRDefault="00A01CCA" w:rsidP="00A358E9">
            <w:pPr>
              <w:ind w:left="122"/>
              <w:rPr>
                <w:sz w:val="12"/>
                <w:szCs w:val="12"/>
              </w:rPr>
            </w:pPr>
          </w:p>
          <w:p w14:paraId="6AC1C6CC" w14:textId="77777777" w:rsidR="00A01CCA" w:rsidRPr="005F3E7D" w:rsidRDefault="00A01CCA" w:rsidP="00A358E9">
            <w:pPr>
              <w:ind w:left="122"/>
              <w:rPr>
                <w:sz w:val="12"/>
                <w:szCs w:val="12"/>
              </w:rPr>
            </w:pPr>
          </w:p>
          <w:p w14:paraId="39860D8D" w14:textId="12698E15" w:rsidR="00A01CCA" w:rsidRPr="005F3E7D" w:rsidRDefault="00A01CCA" w:rsidP="00A358E9">
            <w:pPr>
              <w:ind w:left="122"/>
              <w:rPr>
                <w:sz w:val="20"/>
                <w:szCs w:val="20"/>
              </w:rPr>
            </w:pPr>
            <w:r w:rsidRPr="005F3E7D">
              <w:rPr>
                <w:b/>
                <w:bCs/>
                <w:sz w:val="20"/>
                <w:szCs w:val="20"/>
              </w:rPr>
              <w:t>Phases 2</w:t>
            </w:r>
            <w:r w:rsidRPr="005F3E7D">
              <w:rPr>
                <w:sz w:val="20"/>
                <w:szCs w:val="20"/>
              </w:rPr>
              <w:t> : les missions individuelles</w:t>
            </w:r>
          </w:p>
        </w:tc>
        <w:tc>
          <w:tcPr>
            <w:tcW w:w="2123" w:type="dxa"/>
          </w:tcPr>
          <w:p w14:paraId="6E05C329" w14:textId="3FE876B7" w:rsidR="00A358E9" w:rsidRDefault="00A358E9" w:rsidP="00110E71">
            <w:pPr>
              <w:spacing w:before="60"/>
              <w:jc w:val="center"/>
            </w:pPr>
            <w:r w:rsidRPr="009269AC">
              <w:rPr>
                <w:b/>
                <w:bCs/>
              </w:rPr>
              <w:t>WhatSapp </w:t>
            </w:r>
            <w:r>
              <w:t>: vis</w:t>
            </w:r>
            <w:r w:rsidR="00110E71">
              <w:t>i</w:t>
            </w:r>
            <w:r>
              <w:t>oconférence</w:t>
            </w:r>
            <w:r w:rsidR="005F5860">
              <w:t xml:space="preserve"> et messages vocaux </w:t>
            </w:r>
          </w:p>
          <w:p w14:paraId="0D67150A" w14:textId="77777777" w:rsidR="00A358E9" w:rsidRDefault="003E0638" w:rsidP="003E0638">
            <w:pPr>
              <w:jc w:val="center"/>
            </w:pPr>
            <w:r w:rsidRPr="003E0638">
              <w:rPr>
                <w:noProof/>
              </w:rPr>
              <w:drawing>
                <wp:inline distT="0" distB="0" distL="0" distR="0" wp14:anchorId="2238AC55" wp14:editId="0EE3ACE3">
                  <wp:extent cx="512064" cy="272476"/>
                  <wp:effectExtent l="0" t="0" r="254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62" cy="27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2AB85" w14:textId="6328362F" w:rsidR="00A01CCA" w:rsidRDefault="00A01CCA" w:rsidP="003E0638">
            <w:pPr>
              <w:jc w:val="center"/>
            </w:pPr>
            <w:r>
              <w:t>Groupe</w:t>
            </w:r>
            <w:r w:rsidR="001B7B5E">
              <w:t>s</w:t>
            </w:r>
            <w:r>
              <w:t xml:space="preserve"> </w:t>
            </w:r>
          </w:p>
        </w:tc>
        <w:tc>
          <w:tcPr>
            <w:tcW w:w="4030" w:type="dxa"/>
          </w:tcPr>
          <w:p w14:paraId="15D0DF0F" w14:textId="613A5070" w:rsidR="005F5860" w:rsidRDefault="00FD221F" w:rsidP="00E95EA0">
            <w:pPr>
              <w:spacing w:before="120" w:after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*</w:t>
            </w:r>
            <w:r w:rsidR="005F5860" w:rsidRPr="00FD221F">
              <w:rPr>
                <w:b/>
                <w:bCs/>
                <w:sz w:val="20"/>
                <w:szCs w:val="20"/>
                <w:u w:val="single"/>
              </w:rPr>
              <w:t xml:space="preserve">Chaque </w:t>
            </w:r>
            <w:r w:rsidR="005F5860" w:rsidRPr="00803FDF">
              <w:rPr>
                <w:bCs/>
                <w:sz w:val="20"/>
                <w:szCs w:val="20"/>
              </w:rPr>
              <w:t xml:space="preserve">membre du groupe projet </w:t>
            </w:r>
            <w:r w:rsidR="00803FDF" w:rsidRPr="00803FDF">
              <w:rPr>
                <w:bCs/>
                <w:sz w:val="20"/>
                <w:szCs w:val="20"/>
              </w:rPr>
              <w:t>réalise</w:t>
            </w:r>
            <w:r w:rsidR="00803FDF">
              <w:rPr>
                <w:b/>
                <w:bCs/>
                <w:sz w:val="20"/>
                <w:szCs w:val="20"/>
              </w:rPr>
              <w:t xml:space="preserve"> la seconde tâche</w:t>
            </w:r>
            <w:r w:rsidR="00B00404">
              <w:rPr>
                <w:b/>
                <w:bCs/>
                <w:sz w:val="20"/>
                <w:szCs w:val="20"/>
              </w:rPr>
              <w:t>,</w:t>
            </w:r>
          </w:p>
          <w:p w14:paraId="4823B58F" w14:textId="3CE656E1" w:rsidR="00A358E9" w:rsidRDefault="005F5860" w:rsidP="00E95EA0">
            <w:pPr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FD221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ommunique son travail</w:t>
            </w:r>
            <w:r w:rsidR="00803FDF">
              <w:rPr>
                <w:sz w:val="20"/>
                <w:szCs w:val="20"/>
              </w:rPr>
              <w:t xml:space="preserve"> au professeur</w:t>
            </w:r>
            <w:r>
              <w:rPr>
                <w:sz w:val="20"/>
                <w:szCs w:val="20"/>
              </w:rPr>
              <w:t xml:space="preserve"> par </w:t>
            </w:r>
            <w:r w:rsidRPr="007B366D">
              <w:rPr>
                <w:color w:val="FFFFFF" w:themeColor="background1"/>
                <w:sz w:val="20"/>
                <w:szCs w:val="20"/>
                <w:shd w:val="clear" w:color="auto" w:fill="00B050"/>
              </w:rPr>
              <w:t>Whatsapp</w:t>
            </w:r>
            <w:r>
              <w:rPr>
                <w:sz w:val="20"/>
                <w:szCs w:val="20"/>
              </w:rPr>
              <w:t>/</w:t>
            </w:r>
            <w:r w:rsidR="005271D5">
              <w:rPr>
                <w:sz w:val="20"/>
                <w:szCs w:val="20"/>
              </w:rPr>
              <w:t xml:space="preserve"> « Groupe</w:t>
            </w:r>
            <w:r>
              <w:rPr>
                <w:sz w:val="20"/>
                <w:szCs w:val="20"/>
              </w:rPr>
              <w:t>_Entreprise»</w:t>
            </w:r>
            <w:r w:rsidR="00B00404">
              <w:rPr>
                <w:sz w:val="20"/>
                <w:szCs w:val="20"/>
              </w:rPr>
              <w:t xml:space="preserve"> au besoin,</w:t>
            </w:r>
          </w:p>
          <w:p w14:paraId="7036C64A" w14:textId="77777777" w:rsidR="00B00404" w:rsidRDefault="00A30A39" w:rsidP="00B00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803FDF">
              <w:rPr>
                <w:sz w:val="20"/>
                <w:szCs w:val="20"/>
              </w:rPr>
              <w:t xml:space="preserve">Concrétise le travail réalisé à partir d’un document numérique. </w:t>
            </w:r>
          </w:p>
          <w:p w14:paraId="3DA3C0FE" w14:textId="152CBC0C" w:rsidR="00A30A39" w:rsidRPr="00B00404" w:rsidRDefault="00803FDF" w:rsidP="00B00404">
            <w:pPr>
              <w:spacing w:after="120"/>
              <w:ind w:left="380"/>
              <w:rPr>
                <w:b/>
                <w:i/>
                <w:sz w:val="18"/>
                <w:szCs w:val="20"/>
              </w:rPr>
            </w:pPr>
            <w:r w:rsidRPr="00B00404">
              <w:rPr>
                <w:i/>
                <w:sz w:val="18"/>
                <w:szCs w:val="20"/>
              </w:rPr>
              <w:t>Ex : « </w:t>
            </w:r>
            <w:r w:rsidRPr="00B00404">
              <w:rPr>
                <w:b/>
                <w:i/>
                <w:sz w:val="18"/>
                <w:szCs w:val="20"/>
              </w:rPr>
              <w:t>Nom_tâche 2_Entreprise »</w:t>
            </w:r>
          </w:p>
          <w:p w14:paraId="553AEA3A" w14:textId="5001067A" w:rsidR="00A30A39" w:rsidRPr="005F5860" w:rsidRDefault="00A30A39" w:rsidP="00901DC8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*Dépose le document</w:t>
            </w:r>
            <w:r w:rsidR="00413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sur </w:t>
            </w:r>
            <w:r w:rsidR="005271D5" w:rsidRPr="00C44E03">
              <w:rPr>
                <w:color w:val="FFFFFF" w:themeColor="background1"/>
                <w:sz w:val="20"/>
                <w:szCs w:val="20"/>
                <w:shd w:val="clear" w:color="auto" w:fill="1F3864" w:themeFill="accent1" w:themeFillShade="80"/>
              </w:rPr>
              <w:t xml:space="preserve">Pronote </w:t>
            </w:r>
            <w:r w:rsidR="005271D5">
              <w:rPr>
                <w:sz w:val="20"/>
                <w:szCs w:val="20"/>
              </w:rPr>
              <w:t>avant</w:t>
            </w:r>
            <w:r>
              <w:rPr>
                <w:sz w:val="20"/>
                <w:szCs w:val="20"/>
              </w:rPr>
              <w:t xml:space="preserve"> la fin de la matinée</w:t>
            </w:r>
            <w:r w:rsidR="00803FDF">
              <w:rPr>
                <w:sz w:val="20"/>
                <w:szCs w:val="20"/>
              </w:rPr>
              <w:t xml:space="preserve"> ou </w:t>
            </w:r>
            <w:r w:rsidR="00B00404">
              <w:rPr>
                <w:sz w:val="20"/>
                <w:szCs w:val="20"/>
              </w:rPr>
              <w:t xml:space="preserve">envoie le document numérique sur le </w:t>
            </w:r>
            <w:r w:rsidR="00B00404" w:rsidRPr="00B00404">
              <w:rPr>
                <w:b/>
                <w:sz w:val="20"/>
                <w:szCs w:val="20"/>
              </w:rPr>
              <w:t>«</w:t>
            </w:r>
            <w:r w:rsidR="005271D5">
              <w:rPr>
                <w:b/>
                <w:sz w:val="20"/>
                <w:szCs w:val="20"/>
              </w:rPr>
              <w:t xml:space="preserve"> G</w:t>
            </w:r>
            <w:r w:rsidR="00B00404" w:rsidRPr="00B00404">
              <w:rPr>
                <w:b/>
                <w:sz w:val="20"/>
                <w:szCs w:val="20"/>
              </w:rPr>
              <w:t>roupe_Entreprise»</w:t>
            </w:r>
            <w:r w:rsidR="005D3F4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14:paraId="10ACBF05" w14:textId="023884D9" w:rsidR="005F3E7D" w:rsidRDefault="005F3E7D" w:rsidP="007B366D">
            <w:pPr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01CCA" w:rsidRPr="00A0472B">
              <w:rPr>
                <w:sz w:val="20"/>
                <w:szCs w:val="20"/>
              </w:rPr>
              <w:t>Donne des conseils et des consignes</w:t>
            </w:r>
            <w:r>
              <w:rPr>
                <w:sz w:val="20"/>
                <w:szCs w:val="20"/>
              </w:rPr>
              <w:t>,</w:t>
            </w:r>
          </w:p>
          <w:p w14:paraId="789426AA" w14:textId="586C9D2F" w:rsidR="005F3E7D" w:rsidRDefault="005F3E7D" w:rsidP="00491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7203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épond aux questions</w:t>
            </w:r>
            <w:r w:rsidR="00F8476E">
              <w:rPr>
                <w:sz w:val="20"/>
                <w:szCs w:val="20"/>
              </w:rPr>
              <w:t>,</w:t>
            </w:r>
          </w:p>
          <w:p w14:paraId="2A7B02BF" w14:textId="77777777" w:rsidR="005F3E7D" w:rsidRPr="005F3E7D" w:rsidRDefault="005F3E7D" w:rsidP="004919CD">
            <w:pPr>
              <w:rPr>
                <w:sz w:val="12"/>
                <w:szCs w:val="12"/>
              </w:rPr>
            </w:pPr>
          </w:p>
          <w:p w14:paraId="5A7A03D7" w14:textId="1C07288E" w:rsidR="00A358E9" w:rsidRDefault="00700975" w:rsidP="00CF3747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FD221F">
              <w:rPr>
                <w:b/>
                <w:bCs/>
                <w:color w:val="00B050"/>
                <w:sz w:val="20"/>
                <w:szCs w:val="20"/>
              </w:rPr>
              <w:t>P</w:t>
            </w:r>
            <w:r w:rsidR="00A01CCA" w:rsidRPr="00FD221F">
              <w:rPr>
                <w:b/>
                <w:bCs/>
                <w:color w:val="00B050"/>
                <w:sz w:val="20"/>
                <w:szCs w:val="20"/>
              </w:rPr>
              <w:t>ar vis</w:t>
            </w:r>
            <w:r w:rsidR="00110E71" w:rsidRPr="00FD221F">
              <w:rPr>
                <w:b/>
                <w:bCs/>
                <w:color w:val="00B050"/>
                <w:sz w:val="20"/>
                <w:szCs w:val="20"/>
              </w:rPr>
              <w:t>i</w:t>
            </w:r>
            <w:r w:rsidR="00A01CCA" w:rsidRPr="00FD221F">
              <w:rPr>
                <w:b/>
                <w:bCs/>
                <w:color w:val="00B050"/>
                <w:sz w:val="20"/>
                <w:szCs w:val="20"/>
              </w:rPr>
              <w:t>oconférence</w:t>
            </w:r>
            <w:r w:rsidR="005F5860" w:rsidRPr="00FD221F">
              <w:rPr>
                <w:b/>
                <w:bCs/>
                <w:color w:val="00B050"/>
                <w:sz w:val="20"/>
                <w:szCs w:val="20"/>
              </w:rPr>
              <w:t xml:space="preserve"> et messages vocaux sur le groupe</w:t>
            </w:r>
            <w:r w:rsidR="00FD221F">
              <w:rPr>
                <w:b/>
                <w:bCs/>
                <w:color w:val="00B050"/>
                <w:sz w:val="20"/>
                <w:szCs w:val="20"/>
              </w:rPr>
              <w:t xml:space="preserve"> : </w:t>
            </w:r>
            <w:r w:rsidR="005F5860" w:rsidRPr="005F5860">
              <w:rPr>
                <w:b/>
                <w:bCs/>
                <w:sz w:val="20"/>
                <w:szCs w:val="20"/>
                <w:highlight w:val="yellow"/>
              </w:rPr>
              <w:t>« </w:t>
            </w:r>
            <w:r w:rsidR="000910EC">
              <w:rPr>
                <w:b/>
                <w:bCs/>
                <w:sz w:val="20"/>
                <w:szCs w:val="20"/>
                <w:highlight w:val="yellow"/>
              </w:rPr>
              <w:t>P</w:t>
            </w:r>
            <w:r w:rsidR="005F5860" w:rsidRPr="005F5860">
              <w:rPr>
                <w:b/>
                <w:bCs/>
                <w:sz w:val="20"/>
                <w:szCs w:val="20"/>
                <w:highlight w:val="yellow"/>
              </w:rPr>
              <w:t>rojet_Entreprise »</w:t>
            </w:r>
            <w:r w:rsidR="00CF246F" w:rsidRPr="00A93612">
              <w:rPr>
                <w:b/>
                <w:bCs/>
                <w:sz w:val="20"/>
                <w:szCs w:val="20"/>
              </w:rPr>
              <w:t xml:space="preserve"> à la demande</w:t>
            </w:r>
          </w:p>
          <w:p w14:paraId="503895E6" w14:textId="6146DF9B" w:rsidR="0081743C" w:rsidRPr="0081743C" w:rsidRDefault="00C44E03" w:rsidP="0081743C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*</w:t>
            </w:r>
            <w:r w:rsidR="0081743C" w:rsidRPr="0081743C">
              <w:rPr>
                <w:sz w:val="20"/>
                <w:szCs w:val="20"/>
              </w:rPr>
              <w:t>Récupère les documents déposés</w:t>
            </w:r>
            <w:r>
              <w:rPr>
                <w:sz w:val="20"/>
                <w:szCs w:val="20"/>
              </w:rPr>
              <w:t xml:space="preserve"> par les élèves</w:t>
            </w:r>
            <w:r w:rsidR="0081743C" w:rsidRPr="0081743C">
              <w:rPr>
                <w:sz w:val="20"/>
                <w:szCs w:val="20"/>
              </w:rPr>
              <w:t xml:space="preserve"> dans </w:t>
            </w:r>
            <w:r w:rsidR="0081743C" w:rsidRPr="00C44E03">
              <w:rPr>
                <w:color w:val="FFFFFF" w:themeColor="background1"/>
                <w:sz w:val="20"/>
                <w:szCs w:val="20"/>
                <w:shd w:val="clear" w:color="auto" w:fill="1F4E79" w:themeFill="accent5" w:themeFillShade="80"/>
              </w:rPr>
              <w:t xml:space="preserve">Pronote </w:t>
            </w:r>
            <w:r w:rsidR="0081743C" w:rsidRPr="0081743C">
              <w:rPr>
                <w:sz w:val="20"/>
                <w:szCs w:val="20"/>
              </w:rPr>
              <w:t xml:space="preserve">et </w:t>
            </w:r>
            <w:r w:rsidR="00B00404">
              <w:rPr>
                <w:sz w:val="20"/>
                <w:szCs w:val="20"/>
              </w:rPr>
              <w:t>poursuit</w:t>
            </w:r>
            <w:r w:rsidR="0081743C" w:rsidRPr="0081743C">
              <w:rPr>
                <w:sz w:val="20"/>
                <w:szCs w:val="20"/>
              </w:rPr>
              <w:t xml:space="preserve"> </w:t>
            </w:r>
            <w:r w:rsidR="0081743C" w:rsidRPr="00C44E03">
              <w:rPr>
                <w:b/>
                <w:bCs/>
                <w:color w:val="FFFFFF" w:themeColor="background1"/>
                <w:sz w:val="20"/>
                <w:szCs w:val="20"/>
                <w:shd w:val="clear" w:color="auto" w:fill="C00000"/>
              </w:rPr>
              <w:t>l’évaluation</w:t>
            </w:r>
            <w:r w:rsidR="0081743C" w:rsidRPr="0081743C">
              <w:rPr>
                <w:sz w:val="20"/>
                <w:szCs w:val="20"/>
              </w:rPr>
              <w:t xml:space="preserve"> de la seconde phase</w:t>
            </w:r>
            <w:r>
              <w:rPr>
                <w:sz w:val="20"/>
                <w:szCs w:val="20"/>
              </w:rPr>
              <w:t xml:space="preserve"> du projet mercatique</w:t>
            </w:r>
            <w:r w:rsidR="00F8476E">
              <w:rPr>
                <w:sz w:val="20"/>
                <w:szCs w:val="20"/>
              </w:rPr>
              <w:t>.</w:t>
            </w:r>
          </w:p>
        </w:tc>
        <w:tc>
          <w:tcPr>
            <w:tcW w:w="3125" w:type="dxa"/>
          </w:tcPr>
          <w:p w14:paraId="1D830BDB" w14:textId="77777777" w:rsidR="000273DD" w:rsidRPr="00B52B38" w:rsidRDefault="000273DD" w:rsidP="0047203D">
            <w:pPr>
              <w:spacing w:after="40"/>
              <w:rPr>
                <w:sz w:val="18"/>
              </w:rPr>
            </w:pPr>
          </w:p>
          <w:p w14:paraId="58B72D61" w14:textId="0FC1EBE3" w:rsidR="001B155D" w:rsidRDefault="005F5860" w:rsidP="0047203D">
            <w:pPr>
              <w:spacing w:after="40"/>
              <w:rPr>
                <w:sz w:val="20"/>
                <w:szCs w:val="20"/>
              </w:rPr>
            </w:pPr>
            <w:r>
              <w:t>*</w:t>
            </w:r>
            <w:r w:rsidRPr="00FD221F">
              <w:rPr>
                <w:b/>
                <w:bCs/>
                <w:sz w:val="20"/>
                <w:szCs w:val="20"/>
              </w:rPr>
              <w:t>Les FR</w:t>
            </w:r>
            <w:r w:rsidRPr="005F5860">
              <w:rPr>
                <w:sz w:val="20"/>
                <w:szCs w:val="20"/>
              </w:rPr>
              <w:t xml:space="preserve"> du livre pédagogique+</w:t>
            </w:r>
            <w:r w:rsidR="00803FDF">
              <w:rPr>
                <w:sz w:val="20"/>
                <w:szCs w:val="20"/>
              </w:rPr>
              <w:t xml:space="preserve"> </w:t>
            </w:r>
            <w:r w:rsidR="00FD221F">
              <w:rPr>
                <w:sz w:val="20"/>
                <w:szCs w:val="20"/>
              </w:rPr>
              <w:t xml:space="preserve">les </w:t>
            </w:r>
            <w:r w:rsidRPr="00FD221F">
              <w:rPr>
                <w:b/>
                <w:bCs/>
                <w:sz w:val="20"/>
                <w:szCs w:val="20"/>
              </w:rPr>
              <w:t>supports de cours</w:t>
            </w:r>
          </w:p>
          <w:p w14:paraId="7D190D6A" w14:textId="54477614" w:rsidR="00A30A39" w:rsidRDefault="00CE4F88" w:rsidP="0047203D">
            <w:pPr>
              <w:spacing w:after="40"/>
            </w:pPr>
            <w:r>
              <w:t>* la liste de sources conseillées</w:t>
            </w:r>
          </w:p>
          <w:p w14:paraId="29062066" w14:textId="77777777" w:rsidR="00A30A39" w:rsidRPr="00803FDF" w:rsidRDefault="00A30A39" w:rsidP="0047203D">
            <w:pPr>
              <w:spacing w:after="40"/>
              <w:rPr>
                <w:sz w:val="10"/>
              </w:rPr>
            </w:pPr>
          </w:p>
          <w:p w14:paraId="78D7F231" w14:textId="398DEEB6" w:rsidR="00A30A39" w:rsidRDefault="00CE4F88" w:rsidP="0047203D">
            <w:pPr>
              <w:spacing w:after="40"/>
              <w:rPr>
                <w:sz w:val="20"/>
                <w:szCs w:val="20"/>
                <w:shd w:val="clear" w:color="auto" w:fill="FFFFFF" w:themeFill="background1"/>
              </w:rPr>
            </w:pPr>
            <w:r w:rsidRPr="00803FDF">
              <w:rPr>
                <w:b/>
                <w:sz w:val="20"/>
                <w:szCs w:val="20"/>
                <w:shd w:val="clear" w:color="auto" w:fill="FFFFFF" w:themeFill="background1"/>
              </w:rPr>
              <w:t>D</w:t>
            </w:r>
            <w:r w:rsidR="00C44E03" w:rsidRPr="00803FDF">
              <w:rPr>
                <w:b/>
                <w:sz w:val="20"/>
                <w:szCs w:val="20"/>
                <w:shd w:val="clear" w:color="auto" w:fill="FFFFFF" w:themeFill="background1"/>
              </w:rPr>
              <w:t>épôt des travaux</w:t>
            </w:r>
            <w:r>
              <w:rPr>
                <w:sz w:val="20"/>
                <w:szCs w:val="20"/>
                <w:shd w:val="clear" w:color="auto" w:fill="FFFFFF" w:themeFill="background1"/>
              </w:rPr>
              <w:t> : au choix</w:t>
            </w:r>
          </w:p>
          <w:p w14:paraId="37E54305" w14:textId="76E728DB" w:rsidR="00CE4F88" w:rsidRDefault="00CE4F88" w:rsidP="00803FDF">
            <w:pPr>
              <w:spacing w:after="40"/>
              <w:rPr>
                <w:color w:val="FFFFFF" w:themeColor="background1"/>
                <w:sz w:val="20"/>
                <w:szCs w:val="20"/>
                <w:shd w:val="clear" w:color="auto" w:fill="1F4E79" w:themeFill="accent5" w:themeFillShade="80"/>
              </w:rPr>
            </w:pPr>
            <w:r>
              <w:rPr>
                <w:noProof/>
                <w:shd w:val="clear" w:color="auto" w:fill="FFFFFF" w:themeFill="background1"/>
              </w:rPr>
              <w:drawing>
                <wp:inline distT="0" distB="0" distL="0" distR="0" wp14:anchorId="681BC2CD" wp14:editId="49893077">
                  <wp:extent cx="511810" cy="274320"/>
                  <wp:effectExtent l="0" t="0" r="254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03FDF">
              <w:rPr>
                <w:sz w:val="20"/>
                <w:szCs w:val="20"/>
              </w:rPr>
              <w:t> « G</w:t>
            </w:r>
            <w:r w:rsidR="00803FDF" w:rsidRPr="00803FDF">
              <w:rPr>
                <w:sz w:val="20"/>
                <w:szCs w:val="20"/>
              </w:rPr>
              <w:t xml:space="preserve">roupe </w:t>
            </w:r>
            <w:r w:rsidR="00803FDF">
              <w:rPr>
                <w:sz w:val="20"/>
                <w:szCs w:val="20"/>
              </w:rPr>
              <w:t>Entreprise »</w:t>
            </w:r>
          </w:p>
          <w:p w14:paraId="25DB88CD" w14:textId="4CC02661" w:rsidR="00C44E03" w:rsidRPr="00803FDF" w:rsidRDefault="00CE4F88" w:rsidP="0047203D">
            <w:pPr>
              <w:spacing w:after="40"/>
              <w:rPr>
                <w:color w:val="FFFFFF" w:themeColor="background1"/>
                <w:sz w:val="20"/>
                <w:szCs w:val="20"/>
                <w:shd w:val="clear" w:color="auto" w:fill="385623" w:themeFill="accent6" w:themeFillShade="80"/>
              </w:rPr>
            </w:pPr>
            <w:r w:rsidRPr="00C44E03">
              <w:rPr>
                <w:color w:val="FFFFFF" w:themeColor="background1"/>
                <w:sz w:val="20"/>
                <w:szCs w:val="20"/>
                <w:shd w:val="clear" w:color="auto" w:fill="1F4E79" w:themeFill="accent5" w:themeFillShade="80"/>
              </w:rPr>
              <w:t>Pronote </w:t>
            </w:r>
            <w:r w:rsidRPr="00803FDF">
              <w:rPr>
                <w:sz w:val="20"/>
                <w:szCs w:val="20"/>
              </w:rPr>
              <w:t>:</w:t>
            </w:r>
            <w:r w:rsidR="00803FDF" w:rsidRPr="00803FDF">
              <w:rPr>
                <w:sz w:val="20"/>
                <w:szCs w:val="20"/>
              </w:rPr>
              <w:t xml:space="preserve"> e</w:t>
            </w:r>
            <w:r w:rsidR="00C44E03" w:rsidRPr="00460EBA">
              <w:rPr>
                <w:sz w:val="20"/>
                <w:szCs w:val="20"/>
              </w:rPr>
              <w:t>space « </w:t>
            </w:r>
            <w:r w:rsidR="00C44E03" w:rsidRPr="00460EBA">
              <w:rPr>
                <w:b/>
                <w:bCs/>
                <w:sz w:val="20"/>
                <w:szCs w:val="20"/>
              </w:rPr>
              <w:t>Cours à distance</w:t>
            </w:r>
            <w:r w:rsidR="00C44E03" w:rsidRPr="00460EBA">
              <w:rPr>
                <w:sz w:val="20"/>
                <w:szCs w:val="20"/>
              </w:rPr>
              <w:t> » sur le site du lycée</w:t>
            </w:r>
            <w:r w:rsidR="00901DC8" w:rsidRPr="00B00404">
              <w:rPr>
                <w:sz w:val="18"/>
                <w:szCs w:val="20"/>
              </w:rPr>
              <w:t xml:space="preserve"> </w:t>
            </w:r>
            <w:r w:rsidR="00901DC8" w:rsidRPr="00B00404">
              <w:rPr>
                <w:sz w:val="18"/>
                <w:szCs w:val="20"/>
              </w:rPr>
              <w:t xml:space="preserve">Cf. </w:t>
            </w:r>
            <w:r w:rsidR="00901DC8" w:rsidRPr="00B00404">
              <w:rPr>
                <w:b/>
                <w:bCs/>
                <w:sz w:val="18"/>
                <w:szCs w:val="20"/>
              </w:rPr>
              <w:t>tuto/vidéo</w:t>
            </w:r>
            <w:r w:rsidR="00901DC8" w:rsidRPr="00B00404">
              <w:rPr>
                <w:sz w:val="18"/>
                <w:szCs w:val="20"/>
              </w:rPr>
              <w:t xml:space="preserve"> sur le groupe </w:t>
            </w:r>
            <w:r w:rsidR="00901DC8" w:rsidRPr="00B00404">
              <w:rPr>
                <w:b/>
                <w:bCs/>
                <w:color w:val="FFFFFF" w:themeColor="background1"/>
                <w:sz w:val="18"/>
                <w:szCs w:val="20"/>
                <w:shd w:val="clear" w:color="auto" w:fill="00B050"/>
              </w:rPr>
              <w:t>« INFO MERCATIQUE </w:t>
            </w:r>
            <w:r w:rsidR="00901DC8" w:rsidRPr="00B00404">
              <w:rPr>
                <w:b/>
                <w:bCs/>
                <w:sz w:val="18"/>
                <w:szCs w:val="20"/>
                <w:shd w:val="clear" w:color="auto" w:fill="00B050"/>
              </w:rPr>
              <w:t>»</w:t>
            </w:r>
            <w:r w:rsidR="00901DC8">
              <w:rPr>
                <w:b/>
                <w:bCs/>
                <w:sz w:val="18"/>
                <w:szCs w:val="20"/>
                <w:shd w:val="clear" w:color="auto" w:fill="00B050"/>
              </w:rPr>
              <w:t xml:space="preserve"> </w:t>
            </w:r>
            <w:r w:rsidR="00901DC8" w:rsidRPr="00B00404">
              <w:rPr>
                <w:b/>
                <w:bCs/>
                <w:sz w:val="18"/>
                <w:szCs w:val="20"/>
              </w:rPr>
              <w:t>ou à la page d’accueil du site du lycée</w:t>
            </w:r>
          </w:p>
        </w:tc>
      </w:tr>
      <w:tr w:rsidR="00A01CCA" w14:paraId="2538B056" w14:textId="77777777" w:rsidTr="00B80B7E">
        <w:tc>
          <w:tcPr>
            <w:tcW w:w="1560" w:type="dxa"/>
          </w:tcPr>
          <w:p w14:paraId="4641F7B9" w14:textId="33BA0760" w:rsidR="00A358E9" w:rsidRPr="005F3E7D" w:rsidRDefault="00A358E9" w:rsidP="007B366D">
            <w:pPr>
              <w:spacing w:before="120"/>
              <w:rPr>
                <w:sz w:val="20"/>
                <w:szCs w:val="20"/>
              </w:rPr>
            </w:pPr>
            <w:r w:rsidRPr="005F3E7D">
              <w:rPr>
                <w:sz w:val="20"/>
                <w:szCs w:val="20"/>
              </w:rPr>
              <w:t xml:space="preserve">Lundi </w:t>
            </w:r>
            <w:r w:rsidR="00B00404">
              <w:rPr>
                <w:sz w:val="20"/>
                <w:szCs w:val="20"/>
              </w:rPr>
              <w:t>30</w:t>
            </w:r>
            <w:r w:rsidRPr="005F3E7D">
              <w:rPr>
                <w:sz w:val="20"/>
                <w:szCs w:val="20"/>
              </w:rPr>
              <w:t xml:space="preserve"> mars : </w:t>
            </w:r>
          </w:p>
          <w:p w14:paraId="6FED0BA5" w14:textId="5044C95B" w:rsidR="00A0472B" w:rsidRDefault="00A0472B" w:rsidP="004919CD">
            <w:pPr>
              <w:rPr>
                <w:sz w:val="14"/>
                <w:szCs w:val="14"/>
              </w:rPr>
            </w:pPr>
          </w:p>
          <w:p w14:paraId="79ED9381" w14:textId="77777777" w:rsidR="003F1645" w:rsidRPr="00700975" w:rsidRDefault="003F1645" w:rsidP="004919CD">
            <w:pPr>
              <w:rPr>
                <w:sz w:val="14"/>
                <w:szCs w:val="14"/>
              </w:rPr>
            </w:pPr>
          </w:p>
          <w:p w14:paraId="20BEE28F" w14:textId="3C51F5CB" w:rsidR="00FD221F" w:rsidRDefault="00FD221F" w:rsidP="00700975">
            <w:pPr>
              <w:jc w:val="center"/>
              <w:rPr>
                <w:b/>
                <w:bCs/>
                <w:sz w:val="20"/>
                <w:szCs w:val="20"/>
              </w:rPr>
            </w:pPr>
            <w:r w:rsidRPr="000273DD">
              <w:rPr>
                <w:b/>
                <w:bCs/>
                <w:sz w:val="20"/>
                <w:szCs w:val="20"/>
                <w:highlight w:val="yellow"/>
              </w:rPr>
              <w:t xml:space="preserve">De </w:t>
            </w:r>
            <w:r w:rsidR="00B00404" w:rsidRPr="000273DD">
              <w:rPr>
                <w:b/>
                <w:bCs/>
                <w:sz w:val="20"/>
                <w:szCs w:val="20"/>
                <w:highlight w:val="yellow"/>
              </w:rPr>
              <w:t>16H30</w:t>
            </w:r>
            <w:r w:rsidRPr="000273DD">
              <w:rPr>
                <w:b/>
                <w:bCs/>
                <w:sz w:val="20"/>
                <w:szCs w:val="20"/>
                <w:highlight w:val="yellow"/>
              </w:rPr>
              <w:t xml:space="preserve"> h à 1</w:t>
            </w:r>
            <w:r w:rsidR="00B00404" w:rsidRPr="000273DD">
              <w:rPr>
                <w:b/>
                <w:bCs/>
                <w:sz w:val="20"/>
                <w:szCs w:val="20"/>
                <w:highlight w:val="yellow"/>
              </w:rPr>
              <w:t>7</w:t>
            </w:r>
            <w:r w:rsidRPr="000273DD">
              <w:rPr>
                <w:b/>
                <w:bCs/>
                <w:sz w:val="20"/>
                <w:szCs w:val="20"/>
                <w:highlight w:val="yellow"/>
              </w:rPr>
              <w:t xml:space="preserve">h </w:t>
            </w:r>
            <w:r w:rsidR="00B00404" w:rsidRPr="000273DD">
              <w:rPr>
                <w:b/>
                <w:bCs/>
                <w:sz w:val="20"/>
                <w:szCs w:val="20"/>
                <w:highlight w:val="yellow"/>
              </w:rPr>
              <w:t>30</w:t>
            </w:r>
          </w:p>
          <w:p w14:paraId="47C97A47" w14:textId="7056D560" w:rsidR="00FD221F" w:rsidRDefault="00FD221F" w:rsidP="007009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7EE17D" w14:textId="4E44A43B" w:rsidR="00A0472B" w:rsidRPr="008A00AA" w:rsidRDefault="00A0472B" w:rsidP="004919CD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494" w:type="dxa"/>
          </w:tcPr>
          <w:p w14:paraId="5E41A16B" w14:textId="77777777" w:rsidR="00551B9C" w:rsidRPr="00901DC8" w:rsidRDefault="00551B9C" w:rsidP="007B366D">
            <w:pPr>
              <w:spacing w:before="120" w:after="60"/>
              <w:rPr>
                <w:rFonts w:eastAsia="Trebuchet MS"/>
                <w:b/>
                <w:color w:val="00B050"/>
                <w:sz w:val="20"/>
                <w:szCs w:val="18"/>
              </w:rPr>
            </w:pPr>
            <w:r w:rsidRPr="00BC0D6B">
              <w:rPr>
                <w:rFonts w:eastAsia="Trebuchet MS"/>
                <w:b/>
                <w:sz w:val="20"/>
                <w:szCs w:val="18"/>
              </w:rPr>
              <w:t xml:space="preserve">Thème : </w:t>
            </w:r>
            <w:r w:rsidRPr="00901DC8">
              <w:rPr>
                <w:rFonts w:eastAsia="Trebuchet MS"/>
                <w:b/>
                <w:color w:val="00B050"/>
                <w:sz w:val="20"/>
                <w:szCs w:val="18"/>
              </w:rPr>
              <w:t>mercatique et marché</w:t>
            </w:r>
          </w:p>
          <w:p w14:paraId="16DA5DB1" w14:textId="77777777" w:rsidR="00551B9C" w:rsidRPr="00901DC8" w:rsidRDefault="00551B9C" w:rsidP="007B366D">
            <w:pPr>
              <w:spacing w:after="120"/>
              <w:rPr>
                <w:rFonts w:eastAsia="Trebuchet MS"/>
                <w:b/>
                <w:color w:val="4472C4" w:themeColor="accent1"/>
                <w:sz w:val="20"/>
                <w:szCs w:val="18"/>
              </w:rPr>
            </w:pPr>
            <w:r w:rsidRPr="00901DC8">
              <w:rPr>
                <w:rFonts w:eastAsia="Trebuchet MS"/>
                <w:b/>
                <w:sz w:val="20"/>
                <w:szCs w:val="18"/>
              </w:rPr>
              <w:t xml:space="preserve">Question de Gestion </w:t>
            </w:r>
            <w:r w:rsidRPr="00901DC8">
              <w:rPr>
                <w:rFonts w:eastAsia="Trebuchet MS"/>
                <w:b/>
                <w:color w:val="4472C4" w:themeColor="accent1"/>
                <w:sz w:val="20"/>
                <w:szCs w:val="18"/>
              </w:rPr>
              <w:t>: fidéliser ou conquérir : l’entreprise doit-elle choisir ?</w:t>
            </w:r>
          </w:p>
          <w:p w14:paraId="069D2D8A" w14:textId="7F35A1F9" w:rsidR="00B00404" w:rsidRPr="00901DC8" w:rsidRDefault="00460EBA" w:rsidP="007B366D">
            <w:pPr>
              <w:spacing w:before="60" w:after="120"/>
              <w:rPr>
                <w:b/>
                <w:bCs/>
                <w:color w:val="C00000"/>
                <w:sz w:val="20"/>
                <w:szCs w:val="20"/>
              </w:rPr>
            </w:pPr>
            <w:r w:rsidRPr="00901DC8">
              <w:rPr>
                <w:b/>
                <w:bCs/>
                <w:sz w:val="20"/>
                <w:szCs w:val="20"/>
              </w:rPr>
              <w:t>Cours :</w:t>
            </w:r>
            <w:r w:rsidRPr="00901DC8">
              <w:rPr>
                <w:sz w:val="20"/>
                <w:szCs w:val="20"/>
              </w:rPr>
              <w:t xml:space="preserve"> </w:t>
            </w:r>
            <w:r w:rsidR="00B00404" w:rsidRPr="00901DC8">
              <w:rPr>
                <w:b/>
                <w:bCs/>
                <w:color w:val="C00000"/>
                <w:sz w:val="20"/>
                <w:szCs w:val="20"/>
              </w:rPr>
              <w:t>les stratégies de fidélisation</w:t>
            </w:r>
            <w:r w:rsidR="00901DC8" w:rsidRPr="00901DC8">
              <w:rPr>
                <w:b/>
                <w:bCs/>
                <w:color w:val="C00000"/>
                <w:sz w:val="20"/>
                <w:szCs w:val="20"/>
              </w:rPr>
              <w:t>_S1</w:t>
            </w:r>
          </w:p>
        </w:tc>
        <w:tc>
          <w:tcPr>
            <w:tcW w:w="2123" w:type="dxa"/>
          </w:tcPr>
          <w:p w14:paraId="0F2DF4BE" w14:textId="77777777" w:rsidR="00B00404" w:rsidRDefault="00A358E9" w:rsidP="00D058E8">
            <w:pPr>
              <w:spacing w:before="120" w:after="120"/>
              <w:jc w:val="center"/>
            </w:pPr>
            <w:r w:rsidRPr="00A358E9">
              <w:rPr>
                <w:b/>
                <w:bCs/>
              </w:rPr>
              <w:t>Classe virtuelle</w:t>
            </w:r>
            <w:r>
              <w:t xml:space="preserve"> (CV)</w:t>
            </w:r>
          </w:p>
          <w:p w14:paraId="56E8B24A" w14:textId="3CE097D7" w:rsidR="00A358E9" w:rsidRDefault="003E0638" w:rsidP="003F1645">
            <w:pPr>
              <w:spacing w:before="120"/>
              <w:jc w:val="center"/>
            </w:pPr>
            <w:r w:rsidRPr="003E0638">
              <w:rPr>
                <w:b/>
                <w:bCs/>
              </w:rPr>
              <w:t xml:space="preserve"> </w:t>
            </w:r>
            <w:r w:rsidR="00B00404">
              <w:rPr>
                <w:b/>
                <w:bCs/>
                <w:noProof/>
              </w:rPr>
              <w:drawing>
                <wp:inline distT="0" distB="0" distL="0" distR="0" wp14:anchorId="268A1EF3" wp14:editId="6A904CD6">
                  <wp:extent cx="592531" cy="414655"/>
                  <wp:effectExtent l="0" t="0" r="0" b="444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52" cy="41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E0638">
              <w:rPr>
                <w:b/>
                <w:bCs/>
                <w:noProof/>
              </w:rPr>
              <w:drawing>
                <wp:inline distT="0" distB="0" distL="0" distR="0" wp14:anchorId="521A1870" wp14:editId="2D8C086D">
                  <wp:extent cx="409651" cy="342048"/>
                  <wp:effectExtent l="0" t="0" r="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11" cy="356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0AEA71CD" w14:textId="7BFE4A87" w:rsidR="00A358E9" w:rsidRPr="00A0472B" w:rsidRDefault="00A0472B" w:rsidP="007B366D">
            <w:pPr>
              <w:spacing w:before="200" w:after="60"/>
              <w:rPr>
                <w:sz w:val="20"/>
                <w:szCs w:val="20"/>
              </w:rPr>
            </w:pPr>
            <w:r w:rsidRPr="00A0472B">
              <w:rPr>
                <w:sz w:val="20"/>
                <w:szCs w:val="20"/>
              </w:rPr>
              <w:t>*</w:t>
            </w:r>
            <w:r w:rsidR="00CF246F" w:rsidRPr="00A0472B">
              <w:rPr>
                <w:sz w:val="20"/>
                <w:szCs w:val="20"/>
              </w:rPr>
              <w:t>Se connecte à la classe virtuelle à partir de l’invitation envoyée par mél</w:t>
            </w:r>
            <w:r w:rsidR="00A920DB">
              <w:rPr>
                <w:sz w:val="20"/>
                <w:szCs w:val="20"/>
              </w:rPr>
              <w:t>.</w:t>
            </w:r>
            <w:r w:rsidRPr="00A0472B">
              <w:rPr>
                <w:sz w:val="20"/>
                <w:szCs w:val="20"/>
              </w:rPr>
              <w:t>,</w:t>
            </w:r>
          </w:p>
          <w:p w14:paraId="7837EAE5" w14:textId="77777777" w:rsidR="00CF246F" w:rsidRDefault="00A0472B" w:rsidP="00E95EA0">
            <w:pPr>
              <w:spacing w:after="60"/>
              <w:rPr>
                <w:sz w:val="20"/>
                <w:szCs w:val="20"/>
              </w:rPr>
            </w:pPr>
            <w:r>
              <w:t>*</w:t>
            </w:r>
            <w:r w:rsidR="00CF246F" w:rsidRPr="00A0472B">
              <w:rPr>
                <w:sz w:val="20"/>
                <w:szCs w:val="20"/>
              </w:rPr>
              <w:t>Intervient s’il le souhaite</w:t>
            </w:r>
            <w:r w:rsidR="003F1645">
              <w:rPr>
                <w:sz w:val="20"/>
                <w:szCs w:val="20"/>
              </w:rPr>
              <w:t>,</w:t>
            </w:r>
          </w:p>
          <w:p w14:paraId="380CB2B3" w14:textId="359D10E4" w:rsidR="003F1645" w:rsidRDefault="003F1645" w:rsidP="005F3E7D">
            <w:r>
              <w:t>*</w:t>
            </w:r>
            <w:r w:rsidR="00460EBA">
              <w:t>T</w:t>
            </w:r>
            <w:r w:rsidRPr="003F1645">
              <w:rPr>
                <w:sz w:val="20"/>
                <w:szCs w:val="20"/>
              </w:rPr>
              <w:t>élécharge</w:t>
            </w:r>
            <w:r w:rsidR="00460EBA">
              <w:rPr>
                <w:sz w:val="20"/>
                <w:szCs w:val="20"/>
              </w:rPr>
              <w:t xml:space="preserve">, durant la CV, </w:t>
            </w:r>
            <w:r w:rsidRPr="003F1645">
              <w:rPr>
                <w:sz w:val="20"/>
                <w:szCs w:val="20"/>
              </w:rPr>
              <w:t xml:space="preserve">le document </w:t>
            </w:r>
            <w:r w:rsidR="00B00404">
              <w:rPr>
                <w:sz w:val="20"/>
                <w:szCs w:val="20"/>
              </w:rPr>
              <w:t>de</w:t>
            </w:r>
            <w:r w:rsidR="00460EBA">
              <w:rPr>
                <w:sz w:val="20"/>
                <w:szCs w:val="20"/>
              </w:rPr>
              <w:t xml:space="preserve"> </w:t>
            </w:r>
            <w:r w:rsidRPr="003F1645">
              <w:rPr>
                <w:sz w:val="20"/>
                <w:szCs w:val="20"/>
              </w:rPr>
              <w:t>travail à faire</w:t>
            </w:r>
            <w:r w:rsidR="00460EBA">
              <w:rPr>
                <w:sz w:val="20"/>
                <w:szCs w:val="20"/>
              </w:rPr>
              <w:t xml:space="preserve"> OU récupère dans Pronote.</w:t>
            </w:r>
            <w:r>
              <w:t xml:space="preserve"> </w:t>
            </w:r>
          </w:p>
        </w:tc>
        <w:tc>
          <w:tcPr>
            <w:tcW w:w="2970" w:type="dxa"/>
          </w:tcPr>
          <w:p w14:paraId="28A75C1B" w14:textId="3CA8DD0D" w:rsidR="00CF246F" w:rsidRPr="005F3E7D" w:rsidRDefault="005F3E7D" w:rsidP="00901DC8">
            <w:pPr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920DB">
              <w:rPr>
                <w:sz w:val="20"/>
                <w:szCs w:val="20"/>
              </w:rPr>
              <w:t>Envoie</w:t>
            </w:r>
            <w:r w:rsidR="00CF246F" w:rsidRPr="00A0472B">
              <w:rPr>
                <w:sz w:val="20"/>
                <w:szCs w:val="20"/>
              </w:rPr>
              <w:t xml:space="preserve"> un mél</w:t>
            </w:r>
            <w:r w:rsidR="00A920DB">
              <w:rPr>
                <w:sz w:val="20"/>
                <w:szCs w:val="20"/>
              </w:rPr>
              <w:t>.</w:t>
            </w:r>
            <w:r w:rsidR="00CF246F" w:rsidRPr="00A0472B">
              <w:rPr>
                <w:sz w:val="20"/>
                <w:szCs w:val="20"/>
              </w:rPr>
              <w:t xml:space="preserve"> </w:t>
            </w:r>
            <w:proofErr w:type="gramStart"/>
            <w:r w:rsidR="00CF246F" w:rsidRPr="00A0472B">
              <w:rPr>
                <w:sz w:val="20"/>
                <w:szCs w:val="20"/>
              </w:rPr>
              <w:t>d’invitation</w:t>
            </w:r>
            <w:proofErr w:type="gramEnd"/>
            <w:r w:rsidR="00CF246F" w:rsidRPr="00A0472B">
              <w:rPr>
                <w:sz w:val="20"/>
                <w:szCs w:val="20"/>
              </w:rPr>
              <w:t xml:space="preserve"> le </w:t>
            </w:r>
            <w:r w:rsidR="00B952E6" w:rsidRPr="00B952E6">
              <w:rPr>
                <w:b/>
                <w:sz w:val="20"/>
                <w:szCs w:val="20"/>
              </w:rPr>
              <w:t xml:space="preserve">lundi </w:t>
            </w:r>
            <w:r w:rsidR="00B00404">
              <w:rPr>
                <w:b/>
                <w:bCs/>
                <w:i/>
                <w:iCs/>
                <w:sz w:val="20"/>
                <w:szCs w:val="20"/>
              </w:rPr>
              <w:t xml:space="preserve">30 </w:t>
            </w:r>
            <w:r w:rsidR="00CF246F" w:rsidRPr="00A93612">
              <w:rPr>
                <w:b/>
                <w:bCs/>
                <w:i/>
                <w:iCs/>
                <w:sz w:val="20"/>
                <w:szCs w:val="20"/>
              </w:rPr>
              <w:t xml:space="preserve">mars à </w:t>
            </w:r>
            <w:r w:rsidR="00B00404">
              <w:rPr>
                <w:b/>
                <w:bCs/>
                <w:i/>
                <w:iCs/>
                <w:sz w:val="20"/>
                <w:szCs w:val="20"/>
              </w:rPr>
              <w:t>14</w:t>
            </w:r>
            <w:bookmarkStart w:id="3" w:name="_GoBack"/>
            <w:bookmarkEnd w:id="3"/>
            <w:r w:rsidR="00B00404">
              <w:rPr>
                <w:b/>
                <w:bCs/>
                <w:i/>
                <w:iCs/>
                <w:sz w:val="20"/>
                <w:szCs w:val="20"/>
              </w:rPr>
              <w:t>h30</w:t>
            </w:r>
            <w:r w:rsidR="00901DC8">
              <w:rPr>
                <w:b/>
                <w:bCs/>
                <w:i/>
                <w:iCs/>
                <w:sz w:val="20"/>
                <w:szCs w:val="20"/>
              </w:rPr>
              <w:t>,</w:t>
            </w:r>
          </w:p>
          <w:p w14:paraId="38CC258A" w14:textId="4A8BD70A" w:rsidR="00A358E9" w:rsidRPr="00A0472B" w:rsidRDefault="005F3E7D" w:rsidP="00E95EA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F246F" w:rsidRPr="00A0472B">
              <w:rPr>
                <w:sz w:val="20"/>
                <w:szCs w:val="20"/>
              </w:rPr>
              <w:t>Anime la séance</w:t>
            </w:r>
            <w:r>
              <w:rPr>
                <w:sz w:val="20"/>
                <w:szCs w:val="20"/>
              </w:rPr>
              <w:t>,</w:t>
            </w:r>
          </w:p>
          <w:p w14:paraId="47DAB413" w14:textId="77777777" w:rsidR="00CF246F" w:rsidRDefault="005F3E7D" w:rsidP="005F3E7D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F246F" w:rsidRPr="00A0472B">
              <w:rPr>
                <w:sz w:val="20"/>
                <w:szCs w:val="20"/>
              </w:rPr>
              <w:t>Donne la parole</w:t>
            </w:r>
            <w:r w:rsidR="00551B9C">
              <w:rPr>
                <w:sz w:val="20"/>
                <w:szCs w:val="20"/>
              </w:rPr>
              <w:t>,</w:t>
            </w:r>
          </w:p>
          <w:p w14:paraId="5A30537E" w14:textId="4B834650" w:rsidR="00551B9C" w:rsidRDefault="00551B9C" w:rsidP="005F3E7D">
            <w:pPr>
              <w:spacing w:after="60"/>
            </w:pPr>
            <w:r w:rsidRPr="00551B9C">
              <w:rPr>
                <w:sz w:val="20"/>
                <w:szCs w:val="20"/>
              </w:rPr>
              <w:t>*</w:t>
            </w:r>
            <w:r w:rsidR="003F1645">
              <w:rPr>
                <w:sz w:val="20"/>
                <w:szCs w:val="20"/>
              </w:rPr>
              <w:t>Présente</w:t>
            </w:r>
            <w:r w:rsidRPr="00551B9C">
              <w:rPr>
                <w:sz w:val="20"/>
                <w:szCs w:val="20"/>
              </w:rPr>
              <w:t xml:space="preserve"> le travail </w:t>
            </w:r>
            <w:r>
              <w:rPr>
                <w:sz w:val="20"/>
                <w:szCs w:val="20"/>
              </w:rPr>
              <w:t>à faire</w:t>
            </w:r>
            <w:r w:rsidR="003F1645">
              <w:rPr>
                <w:sz w:val="20"/>
                <w:szCs w:val="20"/>
              </w:rPr>
              <w:t xml:space="preserve"> pour le </w:t>
            </w:r>
            <w:r w:rsidR="003F1645" w:rsidRPr="00A30A39">
              <w:rPr>
                <w:b/>
                <w:bCs/>
                <w:sz w:val="20"/>
                <w:szCs w:val="20"/>
              </w:rPr>
              <w:t xml:space="preserve">mercredi </w:t>
            </w:r>
            <w:r w:rsidR="00B00404">
              <w:rPr>
                <w:b/>
                <w:bCs/>
                <w:sz w:val="20"/>
                <w:szCs w:val="20"/>
              </w:rPr>
              <w:t>1 avril</w:t>
            </w:r>
            <w:r w:rsidR="00A30A39">
              <w:rPr>
                <w:sz w:val="20"/>
                <w:szCs w:val="20"/>
              </w:rPr>
              <w:t>.</w:t>
            </w:r>
          </w:p>
        </w:tc>
        <w:tc>
          <w:tcPr>
            <w:tcW w:w="3125" w:type="dxa"/>
          </w:tcPr>
          <w:p w14:paraId="4D98D128" w14:textId="47906E8A" w:rsidR="00B55B2C" w:rsidRPr="00A846AB" w:rsidRDefault="00B55B2C" w:rsidP="004919CD">
            <w:pPr>
              <w:rPr>
                <w:sz w:val="14"/>
                <w:szCs w:val="14"/>
              </w:rPr>
            </w:pPr>
          </w:p>
          <w:p w14:paraId="0AED84CB" w14:textId="4E42A77A" w:rsidR="00B55B2C" w:rsidRDefault="00B55B2C" w:rsidP="004919CD">
            <w:pPr>
              <w:rPr>
                <w:sz w:val="14"/>
                <w:szCs w:val="14"/>
              </w:rPr>
            </w:pPr>
          </w:p>
          <w:p w14:paraId="6E1FD0D4" w14:textId="77777777" w:rsidR="00D058E8" w:rsidRPr="00A846AB" w:rsidRDefault="00D058E8" w:rsidP="004919CD">
            <w:pPr>
              <w:rPr>
                <w:sz w:val="14"/>
                <w:szCs w:val="14"/>
              </w:rPr>
            </w:pPr>
          </w:p>
          <w:p w14:paraId="0C60827F" w14:textId="77777777" w:rsidR="00A358E9" w:rsidRDefault="00FD221F" w:rsidP="000910EC">
            <w:pPr>
              <w:spacing w:after="24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Le livre pédagogique</w:t>
            </w:r>
          </w:p>
          <w:p w14:paraId="42CC446A" w14:textId="668A441B" w:rsidR="00460EBA" w:rsidRPr="00460EBA" w:rsidRDefault="00460EBA" w:rsidP="00460EBA">
            <w:r w:rsidRPr="00460EBA">
              <w:rPr>
                <w:color w:val="FFFFFF" w:themeColor="background1"/>
                <w:sz w:val="18"/>
                <w:szCs w:val="18"/>
                <w:shd w:val="clear" w:color="auto" w:fill="1F4E79" w:themeFill="accent5" w:themeFillShade="80"/>
              </w:rPr>
              <w:t>Pronote</w:t>
            </w:r>
            <w:r w:rsidR="003A6423">
              <w:rPr>
                <w:color w:val="FFFFFF" w:themeColor="background1"/>
                <w:sz w:val="18"/>
                <w:szCs w:val="18"/>
                <w:shd w:val="clear" w:color="auto" w:fill="1F4E79" w:themeFill="accent5" w:themeFillShade="80"/>
              </w:rPr>
              <w:t xml:space="preserve"> </w:t>
            </w:r>
          </w:p>
          <w:p w14:paraId="0AFFFA25" w14:textId="3BA036BB" w:rsidR="00460EBA" w:rsidRDefault="00460EBA" w:rsidP="004919CD"/>
        </w:tc>
      </w:tr>
      <w:tr w:rsidR="00A01CCA" w14:paraId="737DE11C" w14:textId="77777777" w:rsidTr="00B80B7E">
        <w:trPr>
          <w:trHeight w:val="1116"/>
        </w:trPr>
        <w:tc>
          <w:tcPr>
            <w:tcW w:w="1560" w:type="dxa"/>
          </w:tcPr>
          <w:p w14:paraId="18C9E1F4" w14:textId="627521A3" w:rsidR="005F3E7D" w:rsidRPr="005F3E7D" w:rsidRDefault="00A0472B" w:rsidP="00A93612">
            <w:pPr>
              <w:spacing w:before="60"/>
              <w:rPr>
                <w:sz w:val="20"/>
                <w:szCs w:val="20"/>
              </w:rPr>
            </w:pPr>
            <w:r w:rsidRPr="005F3E7D">
              <w:rPr>
                <w:sz w:val="20"/>
                <w:szCs w:val="20"/>
              </w:rPr>
              <w:t xml:space="preserve">Mercredi </w:t>
            </w:r>
            <w:r w:rsidR="000273DD">
              <w:rPr>
                <w:sz w:val="20"/>
                <w:szCs w:val="20"/>
              </w:rPr>
              <w:t>1 avril</w:t>
            </w:r>
            <w:r w:rsidR="009F70F0">
              <w:rPr>
                <w:sz w:val="20"/>
                <w:szCs w:val="20"/>
              </w:rPr>
              <w:t> :</w:t>
            </w:r>
          </w:p>
          <w:p w14:paraId="2FDB28F9" w14:textId="77777777" w:rsidR="005F3E7D" w:rsidRPr="001B7B5E" w:rsidRDefault="005F3E7D" w:rsidP="004919CD">
            <w:pPr>
              <w:rPr>
                <w:sz w:val="14"/>
                <w:szCs w:val="14"/>
              </w:rPr>
            </w:pPr>
          </w:p>
          <w:p w14:paraId="0AD1A5BE" w14:textId="3889A937" w:rsidR="00A358E9" w:rsidRPr="005F3E7D" w:rsidRDefault="001B7B5E" w:rsidP="000273DD">
            <w:pPr>
              <w:ind w:left="33"/>
              <w:rPr>
                <w:b/>
                <w:bCs/>
                <w:sz w:val="20"/>
                <w:szCs w:val="20"/>
              </w:rPr>
            </w:pPr>
            <w:r w:rsidRPr="000273DD">
              <w:rPr>
                <w:b/>
                <w:bCs/>
                <w:sz w:val="20"/>
                <w:szCs w:val="20"/>
                <w:highlight w:val="yellow"/>
              </w:rPr>
              <w:t>D</w:t>
            </w:r>
            <w:r w:rsidR="00A0472B" w:rsidRPr="000273DD">
              <w:rPr>
                <w:b/>
                <w:bCs/>
                <w:sz w:val="20"/>
                <w:szCs w:val="20"/>
                <w:highlight w:val="yellow"/>
              </w:rPr>
              <w:t xml:space="preserve">e </w:t>
            </w:r>
            <w:r w:rsidR="000273DD" w:rsidRPr="000273DD">
              <w:rPr>
                <w:b/>
                <w:bCs/>
                <w:sz w:val="20"/>
                <w:szCs w:val="20"/>
                <w:highlight w:val="yellow"/>
              </w:rPr>
              <w:t xml:space="preserve">16 </w:t>
            </w:r>
            <w:r w:rsidR="00A0472B" w:rsidRPr="000273DD">
              <w:rPr>
                <w:b/>
                <w:bCs/>
                <w:sz w:val="20"/>
                <w:szCs w:val="20"/>
                <w:highlight w:val="yellow"/>
              </w:rPr>
              <w:t>h à 1</w:t>
            </w:r>
            <w:r w:rsidR="000273DD" w:rsidRPr="000273DD">
              <w:rPr>
                <w:b/>
                <w:bCs/>
                <w:sz w:val="20"/>
                <w:szCs w:val="20"/>
                <w:highlight w:val="yellow"/>
              </w:rPr>
              <w:t>7</w:t>
            </w:r>
            <w:r w:rsidR="00A0472B" w:rsidRPr="000273DD">
              <w:rPr>
                <w:b/>
                <w:bCs/>
                <w:sz w:val="20"/>
                <w:szCs w:val="20"/>
                <w:highlight w:val="yellow"/>
              </w:rPr>
              <w:t xml:space="preserve"> h</w:t>
            </w:r>
          </w:p>
        </w:tc>
        <w:tc>
          <w:tcPr>
            <w:tcW w:w="2494" w:type="dxa"/>
          </w:tcPr>
          <w:p w14:paraId="5688A091" w14:textId="51530BD4" w:rsidR="000273DD" w:rsidRPr="00901DC8" w:rsidRDefault="00A0472B" w:rsidP="000273DD">
            <w:pPr>
              <w:spacing w:before="240" w:after="60"/>
              <w:rPr>
                <w:b/>
                <w:bCs/>
                <w:color w:val="C00000"/>
                <w:sz w:val="20"/>
                <w:szCs w:val="20"/>
              </w:rPr>
            </w:pPr>
            <w:r w:rsidRPr="00901DC8">
              <w:rPr>
                <w:b/>
                <w:bCs/>
                <w:sz w:val="20"/>
                <w:szCs w:val="20"/>
              </w:rPr>
              <w:t>Cours </w:t>
            </w:r>
            <w:r w:rsidRPr="00901DC8">
              <w:rPr>
                <w:b/>
                <w:bCs/>
                <w:color w:val="C00000"/>
                <w:sz w:val="20"/>
                <w:szCs w:val="20"/>
              </w:rPr>
              <w:t>:</w:t>
            </w:r>
            <w:r w:rsidRPr="00901DC8">
              <w:rPr>
                <w:color w:val="C00000"/>
                <w:sz w:val="20"/>
                <w:szCs w:val="20"/>
              </w:rPr>
              <w:t xml:space="preserve"> </w:t>
            </w:r>
            <w:r w:rsidR="000273DD" w:rsidRPr="00901DC8">
              <w:rPr>
                <w:b/>
                <w:bCs/>
                <w:color w:val="C00000"/>
                <w:sz w:val="20"/>
                <w:szCs w:val="20"/>
              </w:rPr>
              <w:t>les stratégies de fidélisation</w:t>
            </w:r>
            <w:r w:rsidR="000273DD" w:rsidRPr="00901DC8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901DC8" w:rsidRPr="00901DC8">
              <w:rPr>
                <w:b/>
                <w:bCs/>
                <w:color w:val="C00000"/>
                <w:sz w:val="20"/>
                <w:szCs w:val="20"/>
              </w:rPr>
              <w:t>_S2</w:t>
            </w:r>
          </w:p>
          <w:p w14:paraId="1DBCA1DC" w14:textId="0CC75806" w:rsidR="00551B9C" w:rsidRPr="00901DC8" w:rsidRDefault="00551B9C" w:rsidP="00F777A4">
            <w:pPr>
              <w:spacing w:before="240" w:after="60"/>
              <w:rPr>
                <w:b/>
                <w:bCs/>
                <w:sz w:val="20"/>
              </w:rPr>
            </w:pPr>
          </w:p>
          <w:p w14:paraId="27D01CFA" w14:textId="15BB5186" w:rsidR="00A0472B" w:rsidRPr="00901DC8" w:rsidRDefault="00A0472B" w:rsidP="00460EBA">
            <w:pPr>
              <w:spacing w:before="60" w:after="40"/>
              <w:rPr>
                <w:sz w:val="20"/>
              </w:rPr>
            </w:pPr>
          </w:p>
        </w:tc>
        <w:tc>
          <w:tcPr>
            <w:tcW w:w="2123" w:type="dxa"/>
          </w:tcPr>
          <w:p w14:paraId="4EEA70BC" w14:textId="49A5AE9C" w:rsidR="00A0472B" w:rsidRDefault="00A0472B" w:rsidP="007B366D">
            <w:pPr>
              <w:spacing w:before="240"/>
            </w:pPr>
            <w:r w:rsidRPr="00A0472B">
              <w:rPr>
                <w:b/>
                <w:bCs/>
              </w:rPr>
              <w:t>Classe virtuelle</w:t>
            </w:r>
            <w:r w:rsidRPr="00A0472B">
              <w:t xml:space="preserve"> (CV)</w:t>
            </w:r>
          </w:p>
          <w:p w14:paraId="75F46A13" w14:textId="6868AF96" w:rsidR="00A358E9" w:rsidRDefault="000273DD" w:rsidP="00A936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A0C493" wp14:editId="0322C83E">
                  <wp:extent cx="591185" cy="414655"/>
                  <wp:effectExtent l="0" t="0" r="0" b="444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0472B">
              <w:rPr>
                <w:noProof/>
              </w:rPr>
              <w:drawing>
                <wp:inline distT="0" distB="0" distL="0" distR="0" wp14:anchorId="79D4E161" wp14:editId="42D8F5DB">
                  <wp:extent cx="544304" cy="336500"/>
                  <wp:effectExtent l="0" t="0" r="8255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3" cy="337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1C820CEB" w14:textId="3387FC60" w:rsidR="00A0472B" w:rsidRPr="00A0472B" w:rsidRDefault="00A0472B" w:rsidP="00901DC8">
            <w:pPr>
              <w:spacing w:before="120" w:after="60"/>
              <w:rPr>
                <w:sz w:val="20"/>
                <w:szCs w:val="20"/>
              </w:rPr>
            </w:pPr>
            <w:r w:rsidRPr="005F3E7D">
              <w:rPr>
                <w:sz w:val="20"/>
                <w:szCs w:val="20"/>
              </w:rPr>
              <w:t>*</w:t>
            </w:r>
            <w:r w:rsidRPr="00A0472B">
              <w:rPr>
                <w:sz w:val="20"/>
                <w:szCs w:val="20"/>
              </w:rPr>
              <w:t>Se connecte à la classe virtuelle à partir de l’invitation envoyée par mél</w:t>
            </w:r>
            <w:r w:rsidR="00A920DB">
              <w:rPr>
                <w:sz w:val="20"/>
                <w:szCs w:val="20"/>
              </w:rPr>
              <w:t>.</w:t>
            </w:r>
            <w:r w:rsidRPr="00A0472B">
              <w:rPr>
                <w:sz w:val="20"/>
                <w:szCs w:val="20"/>
              </w:rPr>
              <w:t>,</w:t>
            </w:r>
          </w:p>
          <w:p w14:paraId="1BB1CDAD" w14:textId="77777777" w:rsidR="00600C21" w:rsidRDefault="00700975" w:rsidP="00600C21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0472B" w:rsidRPr="00A0472B">
              <w:rPr>
                <w:sz w:val="20"/>
                <w:szCs w:val="20"/>
              </w:rPr>
              <w:t>Intervient s’il le souhaite</w:t>
            </w:r>
            <w:r w:rsidR="00600C21">
              <w:rPr>
                <w:sz w:val="20"/>
                <w:szCs w:val="20"/>
              </w:rPr>
              <w:t>,</w:t>
            </w:r>
          </w:p>
          <w:p w14:paraId="3C965124" w14:textId="47B97B19" w:rsidR="00600C21" w:rsidRPr="005F3E7D" w:rsidRDefault="00600C21" w:rsidP="000273D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600C21">
              <w:rPr>
                <w:sz w:val="20"/>
                <w:szCs w:val="20"/>
              </w:rPr>
              <w:t xml:space="preserve">Télécharge, durant la CV, le document à travail à faire OU récupère dans </w:t>
            </w:r>
            <w:r w:rsidRPr="00F8476E">
              <w:rPr>
                <w:color w:val="FFFFFF" w:themeColor="background1"/>
                <w:sz w:val="18"/>
                <w:szCs w:val="18"/>
                <w:shd w:val="clear" w:color="auto" w:fill="1F4E79" w:themeFill="accent5" w:themeFillShade="80"/>
              </w:rPr>
              <w:t>Pronote.</w:t>
            </w:r>
          </w:p>
        </w:tc>
        <w:tc>
          <w:tcPr>
            <w:tcW w:w="2970" w:type="dxa"/>
          </w:tcPr>
          <w:p w14:paraId="52D41162" w14:textId="2B3C170C" w:rsidR="000273DD" w:rsidRPr="005F3E7D" w:rsidRDefault="005F3E7D" w:rsidP="00E95EA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920DB">
              <w:rPr>
                <w:sz w:val="20"/>
                <w:szCs w:val="20"/>
              </w:rPr>
              <w:t>Envoie</w:t>
            </w:r>
            <w:r w:rsidRPr="005F3E7D">
              <w:rPr>
                <w:sz w:val="20"/>
                <w:szCs w:val="20"/>
              </w:rPr>
              <w:t xml:space="preserve"> un mél</w:t>
            </w:r>
            <w:r w:rsidR="00A920DB">
              <w:rPr>
                <w:sz w:val="20"/>
                <w:szCs w:val="20"/>
              </w:rPr>
              <w:t>.</w:t>
            </w:r>
            <w:r w:rsidRPr="005F3E7D">
              <w:rPr>
                <w:sz w:val="20"/>
                <w:szCs w:val="20"/>
              </w:rPr>
              <w:t xml:space="preserve"> </w:t>
            </w:r>
            <w:proofErr w:type="gramStart"/>
            <w:r w:rsidRPr="005F3E7D">
              <w:rPr>
                <w:sz w:val="20"/>
                <w:szCs w:val="20"/>
              </w:rPr>
              <w:t>d’invitation</w:t>
            </w:r>
            <w:proofErr w:type="gramEnd"/>
            <w:r w:rsidRPr="005F3E7D">
              <w:rPr>
                <w:sz w:val="20"/>
                <w:szCs w:val="20"/>
              </w:rPr>
              <w:t xml:space="preserve"> le</w:t>
            </w:r>
            <w:r w:rsidR="00CF3747">
              <w:rPr>
                <w:sz w:val="20"/>
                <w:szCs w:val="20"/>
              </w:rPr>
              <w:t xml:space="preserve"> </w:t>
            </w:r>
            <w:r w:rsidR="00CF3747" w:rsidRPr="00B952E6">
              <w:rPr>
                <w:b/>
                <w:sz w:val="20"/>
                <w:szCs w:val="20"/>
              </w:rPr>
              <w:t>mercredi</w:t>
            </w:r>
            <w:r w:rsidRPr="00B952E6">
              <w:rPr>
                <w:b/>
                <w:sz w:val="20"/>
                <w:szCs w:val="20"/>
              </w:rPr>
              <w:t xml:space="preserve"> </w:t>
            </w:r>
            <w:r w:rsidR="000273DD" w:rsidRPr="00B952E6">
              <w:rPr>
                <w:b/>
                <w:sz w:val="20"/>
                <w:szCs w:val="20"/>
              </w:rPr>
              <w:t>1 avril à 14h30</w:t>
            </w:r>
            <w:r w:rsidR="005D3F47">
              <w:rPr>
                <w:sz w:val="20"/>
                <w:szCs w:val="20"/>
              </w:rPr>
              <w:t>,</w:t>
            </w:r>
          </w:p>
          <w:p w14:paraId="67315D3B" w14:textId="77777777" w:rsidR="00A358E9" w:rsidRDefault="005F3E7D" w:rsidP="000273DD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F3E7D">
              <w:rPr>
                <w:sz w:val="20"/>
                <w:szCs w:val="20"/>
              </w:rPr>
              <w:t>Anime la séance</w:t>
            </w:r>
            <w:r w:rsidR="00E95EA0">
              <w:rPr>
                <w:sz w:val="20"/>
                <w:szCs w:val="20"/>
              </w:rPr>
              <w:t xml:space="preserve"> et d</w:t>
            </w:r>
            <w:r w:rsidRPr="005F3E7D">
              <w:rPr>
                <w:sz w:val="20"/>
                <w:szCs w:val="20"/>
              </w:rPr>
              <w:t>onne la parole</w:t>
            </w:r>
            <w:r w:rsidR="00E95EA0">
              <w:rPr>
                <w:sz w:val="20"/>
                <w:szCs w:val="20"/>
              </w:rPr>
              <w:t xml:space="preserve"> à la demande</w:t>
            </w:r>
            <w:r w:rsidR="000910EC">
              <w:rPr>
                <w:sz w:val="20"/>
                <w:szCs w:val="20"/>
              </w:rPr>
              <w:t>,</w:t>
            </w:r>
          </w:p>
          <w:p w14:paraId="6DB39DD4" w14:textId="4D8CFDD4" w:rsidR="005D3F47" w:rsidRPr="000273DD" w:rsidRDefault="005D3F47" w:rsidP="000273DD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D3F47">
              <w:rPr>
                <w:sz w:val="20"/>
                <w:szCs w:val="20"/>
              </w:rPr>
              <w:t xml:space="preserve">Présente le travail à faire pour le </w:t>
            </w:r>
            <w:r w:rsidR="00B952E6">
              <w:rPr>
                <w:b/>
                <w:bCs/>
                <w:sz w:val="20"/>
                <w:szCs w:val="20"/>
              </w:rPr>
              <w:t>lundi 6</w:t>
            </w:r>
            <w:r w:rsidRPr="005D3F47">
              <w:rPr>
                <w:b/>
                <w:bCs/>
                <w:sz w:val="20"/>
                <w:szCs w:val="20"/>
              </w:rPr>
              <w:t xml:space="preserve"> avril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5" w:type="dxa"/>
          </w:tcPr>
          <w:p w14:paraId="3437D404" w14:textId="5D7F3CB0" w:rsidR="00A358E9" w:rsidRDefault="00A358E9" w:rsidP="004919CD">
            <w:pPr>
              <w:rPr>
                <w:sz w:val="16"/>
                <w:szCs w:val="16"/>
              </w:rPr>
            </w:pPr>
          </w:p>
          <w:p w14:paraId="754806F9" w14:textId="45894502" w:rsidR="00600C21" w:rsidRDefault="00600C21" w:rsidP="004919CD">
            <w:pPr>
              <w:rPr>
                <w:sz w:val="16"/>
                <w:szCs w:val="16"/>
              </w:rPr>
            </w:pPr>
          </w:p>
          <w:p w14:paraId="3E29377E" w14:textId="77777777" w:rsidR="00D058E8" w:rsidRDefault="00D058E8" w:rsidP="004919CD">
            <w:pPr>
              <w:rPr>
                <w:sz w:val="16"/>
                <w:szCs w:val="16"/>
              </w:rPr>
            </w:pPr>
          </w:p>
          <w:p w14:paraId="30E89379" w14:textId="77777777" w:rsidR="00600C21" w:rsidRDefault="00600C21" w:rsidP="00B23A7B">
            <w:pPr>
              <w:spacing w:after="12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Le livre pédagogique</w:t>
            </w:r>
          </w:p>
          <w:p w14:paraId="2E849F86" w14:textId="77777777" w:rsidR="00600C21" w:rsidRPr="00A846AB" w:rsidRDefault="00600C21" w:rsidP="004919CD">
            <w:pPr>
              <w:rPr>
                <w:sz w:val="16"/>
                <w:szCs w:val="16"/>
              </w:rPr>
            </w:pPr>
          </w:p>
          <w:p w14:paraId="1EBAC05C" w14:textId="18C244AC" w:rsidR="005F3E7D" w:rsidRDefault="005F3E7D" w:rsidP="004919CD"/>
        </w:tc>
      </w:tr>
    </w:tbl>
    <w:p w14:paraId="35CED168" w14:textId="202ADEA0" w:rsidR="007B366D" w:rsidRPr="00F8476E" w:rsidRDefault="00F8476E" w:rsidP="00F8476E">
      <w:pPr>
        <w:jc w:val="right"/>
        <w:rPr>
          <w:b/>
          <w:bCs/>
          <w:i/>
          <w:iCs/>
          <w:sz w:val="18"/>
          <w:szCs w:val="18"/>
        </w:rPr>
      </w:pPr>
      <w:r w:rsidRPr="00F8476E">
        <w:rPr>
          <w:b/>
          <w:bCs/>
          <w:i/>
          <w:iCs/>
          <w:sz w:val="18"/>
          <w:szCs w:val="18"/>
        </w:rPr>
        <w:t>Suite à la page suivante</w:t>
      </w:r>
    </w:p>
    <w:p w14:paraId="1022F694" w14:textId="77777777" w:rsidR="007B366D" w:rsidRDefault="007B366D">
      <w:r>
        <w:br w:type="page"/>
      </w:r>
    </w:p>
    <w:p w14:paraId="0CBBC4C3" w14:textId="07F08B17" w:rsidR="007B366D" w:rsidRDefault="007B366D"/>
    <w:p w14:paraId="496157C4" w14:textId="77777777" w:rsidR="00E95EA0" w:rsidRDefault="00E95EA0" w:rsidP="00E95EA0">
      <w:pPr>
        <w:spacing w:after="0" w:line="240" w:lineRule="auto"/>
        <w:ind w:left="-425"/>
      </w:pPr>
      <w:r w:rsidRPr="00700975">
        <w:rPr>
          <w:noProof/>
        </w:rPr>
        <w:drawing>
          <wp:inline distT="0" distB="0" distL="0" distR="0" wp14:anchorId="2B2873B8" wp14:editId="49EC2838">
            <wp:extent cx="945931" cy="414993"/>
            <wp:effectExtent l="0" t="0" r="6985" b="444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89" cy="42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1B155D">
        <w:rPr>
          <w:noProof/>
        </w:rPr>
        <w:drawing>
          <wp:inline distT="0" distB="0" distL="0" distR="0" wp14:anchorId="03CFC609" wp14:editId="54ED0B01">
            <wp:extent cx="662152" cy="503453"/>
            <wp:effectExtent l="0" t="0" r="508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27" cy="50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3E0638">
        <w:rPr>
          <w:b/>
          <w:bCs/>
          <w:noProof/>
          <w:sz w:val="28"/>
          <w:szCs w:val="28"/>
        </w:rPr>
        <w:drawing>
          <wp:inline distT="0" distB="0" distL="0" distR="0" wp14:anchorId="24CC06FF" wp14:editId="4235321D">
            <wp:extent cx="557217" cy="395123"/>
            <wp:effectExtent l="0" t="0" r="0" b="5080"/>
            <wp:docPr id="17" name="Image 17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ue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36" cy="39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975">
        <w:t xml:space="preserve"> </w:t>
      </w:r>
    </w:p>
    <w:p w14:paraId="3670E008" w14:textId="77777777" w:rsidR="00E95EA0" w:rsidRPr="003E0638" w:rsidRDefault="00E95EA0" w:rsidP="00E95EA0">
      <w:pPr>
        <w:spacing w:after="0" w:line="240" w:lineRule="auto"/>
        <w:ind w:left="-425"/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Programmation </w:t>
      </w:r>
      <w:r w:rsidRPr="003E0638">
        <w:rPr>
          <w:b/>
          <w:bCs/>
          <w:color w:val="4472C4" w:themeColor="accent1"/>
          <w:sz w:val="28"/>
          <w:szCs w:val="28"/>
        </w:rPr>
        <w:t>des cours à distance</w:t>
      </w:r>
    </w:p>
    <w:p w14:paraId="1E4B2795" w14:textId="77777777" w:rsidR="00B952E6" w:rsidRPr="004919CD" w:rsidRDefault="00B952E6" w:rsidP="00B952E6">
      <w:pPr>
        <w:spacing w:after="0" w:line="240" w:lineRule="auto"/>
        <w:ind w:left="-425"/>
        <w:jc w:val="center"/>
        <w:rPr>
          <w:b/>
          <w:bCs/>
        </w:rPr>
      </w:pPr>
      <w:r w:rsidRPr="004919CD">
        <w:rPr>
          <w:b/>
          <w:bCs/>
        </w:rPr>
        <w:t xml:space="preserve">Semaine du </w:t>
      </w:r>
      <w:r>
        <w:rPr>
          <w:b/>
          <w:bCs/>
        </w:rPr>
        <w:t xml:space="preserve">30 </w:t>
      </w:r>
      <w:r w:rsidRPr="004919CD">
        <w:rPr>
          <w:b/>
          <w:bCs/>
        </w:rPr>
        <w:t xml:space="preserve">mars au </w:t>
      </w:r>
      <w:r>
        <w:rPr>
          <w:b/>
          <w:bCs/>
        </w:rPr>
        <w:t>03 avril</w:t>
      </w:r>
      <w:r w:rsidRPr="004919CD">
        <w:rPr>
          <w:b/>
          <w:bCs/>
        </w:rPr>
        <w:t xml:space="preserve"> 2020</w:t>
      </w:r>
    </w:p>
    <w:p w14:paraId="382E5704" w14:textId="77777777" w:rsidR="00E95EA0" w:rsidRDefault="00E95EA0" w:rsidP="00E95EA0">
      <w:pPr>
        <w:spacing w:after="0" w:line="240" w:lineRule="auto"/>
        <w:ind w:left="-425"/>
      </w:pPr>
      <w:r w:rsidRPr="004919CD">
        <w:rPr>
          <w:b/>
          <w:bCs/>
        </w:rPr>
        <w:t>Classe</w:t>
      </w:r>
      <w:r>
        <w:t> : TSTMG2</w:t>
      </w:r>
    </w:p>
    <w:p w14:paraId="374C8CC2" w14:textId="4EFAC518" w:rsidR="00E95EA0" w:rsidRDefault="00E95EA0" w:rsidP="005D3F47">
      <w:pPr>
        <w:spacing w:after="120" w:line="240" w:lineRule="auto"/>
        <w:ind w:left="-425"/>
      </w:pPr>
      <w:r w:rsidRPr="004919CD">
        <w:rPr>
          <w:b/>
          <w:bCs/>
        </w:rPr>
        <w:t>Enseignement</w:t>
      </w:r>
      <w:r>
        <w:t> : Mercatique</w:t>
      </w:r>
    </w:p>
    <w:tbl>
      <w:tblPr>
        <w:tblStyle w:val="Grilledutableau"/>
        <w:tblW w:w="15883" w:type="dxa"/>
        <w:tblInd w:w="-572" w:type="dxa"/>
        <w:tblLook w:val="04A0" w:firstRow="1" w:lastRow="0" w:firstColumn="1" w:lastColumn="0" w:noHBand="0" w:noVBand="1"/>
      </w:tblPr>
      <w:tblGrid>
        <w:gridCol w:w="1843"/>
        <w:gridCol w:w="2268"/>
        <w:gridCol w:w="2126"/>
        <w:gridCol w:w="223"/>
        <w:gridCol w:w="3747"/>
        <w:gridCol w:w="7"/>
        <w:gridCol w:w="2963"/>
        <w:gridCol w:w="7"/>
        <w:gridCol w:w="2692"/>
        <w:gridCol w:w="7"/>
      </w:tblGrid>
      <w:tr w:rsidR="00EF33FE" w:rsidRPr="00F777A4" w14:paraId="17977D44" w14:textId="77777777" w:rsidTr="005D3F47">
        <w:trPr>
          <w:gridAfter w:val="1"/>
          <w:wAfter w:w="7" w:type="dxa"/>
        </w:trPr>
        <w:tc>
          <w:tcPr>
            <w:tcW w:w="1843" w:type="dxa"/>
          </w:tcPr>
          <w:p w14:paraId="522A0403" w14:textId="1DFBB925" w:rsidR="00EF33FE" w:rsidRPr="00F777A4" w:rsidRDefault="00EF33FE" w:rsidP="00F777A4">
            <w:pPr>
              <w:spacing w:before="60"/>
              <w:rPr>
                <w:b/>
                <w:bCs/>
              </w:rPr>
            </w:pPr>
            <w:r w:rsidRPr="00F777A4">
              <w:rPr>
                <w:b/>
                <w:bCs/>
              </w:rPr>
              <w:t xml:space="preserve">Dates </w:t>
            </w:r>
          </w:p>
        </w:tc>
        <w:tc>
          <w:tcPr>
            <w:tcW w:w="2268" w:type="dxa"/>
          </w:tcPr>
          <w:p w14:paraId="0D6B845B" w14:textId="453D7F55" w:rsidR="00EF33FE" w:rsidRPr="00F777A4" w:rsidRDefault="00EF33FE" w:rsidP="00F777A4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F777A4">
              <w:rPr>
                <w:b/>
                <w:bCs/>
                <w:sz w:val="20"/>
                <w:szCs w:val="20"/>
              </w:rPr>
              <w:t>Séances</w:t>
            </w:r>
          </w:p>
        </w:tc>
        <w:tc>
          <w:tcPr>
            <w:tcW w:w="2126" w:type="dxa"/>
          </w:tcPr>
          <w:p w14:paraId="1164AA32" w14:textId="77777777" w:rsidR="00EF33FE" w:rsidRPr="00F777A4" w:rsidRDefault="00EF33FE" w:rsidP="00F777A4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F777A4">
              <w:rPr>
                <w:b/>
                <w:bCs/>
                <w:sz w:val="20"/>
                <w:szCs w:val="20"/>
              </w:rPr>
              <w:t>Mode de communication</w:t>
            </w:r>
          </w:p>
        </w:tc>
        <w:tc>
          <w:tcPr>
            <w:tcW w:w="3970" w:type="dxa"/>
            <w:gridSpan w:val="2"/>
          </w:tcPr>
          <w:p w14:paraId="30E8B9E3" w14:textId="661F5F2B" w:rsidR="00EF33FE" w:rsidRPr="00F777A4" w:rsidRDefault="00EF33FE" w:rsidP="00F777A4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F777A4">
              <w:rPr>
                <w:b/>
                <w:bCs/>
                <w:sz w:val="20"/>
                <w:szCs w:val="20"/>
              </w:rPr>
              <w:t>Activités/élève</w:t>
            </w: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6B300849" w14:textId="3DD64173" w:rsidR="00EF33FE" w:rsidRPr="00F777A4" w:rsidRDefault="00EF33FE" w:rsidP="00F777A4">
            <w:pPr>
              <w:spacing w:before="60" w:after="60"/>
              <w:jc w:val="center"/>
              <w:rPr>
                <w:b/>
                <w:bCs/>
              </w:rPr>
            </w:pPr>
            <w:r w:rsidRPr="00F777A4">
              <w:rPr>
                <w:b/>
                <w:bCs/>
                <w:sz w:val="20"/>
                <w:szCs w:val="20"/>
              </w:rPr>
              <w:t>Activités/prof</w:t>
            </w:r>
          </w:p>
        </w:tc>
        <w:tc>
          <w:tcPr>
            <w:tcW w:w="2699" w:type="dxa"/>
            <w:gridSpan w:val="2"/>
            <w:shd w:val="clear" w:color="auto" w:fill="FFFFFF" w:themeFill="background1"/>
          </w:tcPr>
          <w:p w14:paraId="2CBADC05" w14:textId="45A080CA" w:rsidR="00EF33FE" w:rsidRPr="00F777A4" w:rsidRDefault="00F777A4" w:rsidP="00F777A4">
            <w:pPr>
              <w:spacing w:before="60"/>
              <w:jc w:val="center"/>
              <w:rPr>
                <w:b/>
                <w:bCs/>
              </w:rPr>
            </w:pPr>
            <w:r w:rsidRPr="00F777A4">
              <w:rPr>
                <w:b/>
                <w:bCs/>
                <w:sz w:val="20"/>
                <w:szCs w:val="20"/>
              </w:rPr>
              <w:t>Espaces/supports pédagogiques</w:t>
            </w:r>
          </w:p>
        </w:tc>
      </w:tr>
      <w:tr w:rsidR="00A93612" w14:paraId="23A0B38E" w14:textId="77777777" w:rsidTr="005D3F47">
        <w:tc>
          <w:tcPr>
            <w:tcW w:w="1843" w:type="dxa"/>
          </w:tcPr>
          <w:p w14:paraId="11F7F0B9" w14:textId="04A8FBAD" w:rsidR="009F70F0" w:rsidRPr="00B23A7B" w:rsidRDefault="00A93612" w:rsidP="00A93612">
            <w:pPr>
              <w:spacing w:before="60"/>
              <w:rPr>
                <w:sz w:val="20"/>
              </w:rPr>
            </w:pPr>
            <w:r w:rsidRPr="00B23A7B">
              <w:rPr>
                <w:sz w:val="20"/>
              </w:rPr>
              <w:t xml:space="preserve">Jeudi </w:t>
            </w:r>
            <w:r w:rsidR="000273DD" w:rsidRPr="00B23A7B">
              <w:rPr>
                <w:sz w:val="20"/>
              </w:rPr>
              <w:t>2 avril</w:t>
            </w:r>
            <w:r w:rsidRPr="00B23A7B">
              <w:rPr>
                <w:sz w:val="20"/>
              </w:rPr>
              <w:t xml:space="preserve"> mars</w:t>
            </w:r>
            <w:r w:rsidR="009F70F0" w:rsidRPr="00B23A7B">
              <w:rPr>
                <w:sz w:val="20"/>
              </w:rPr>
              <w:t xml:space="preserve"> : </w:t>
            </w:r>
          </w:p>
          <w:p w14:paraId="3F31EF4D" w14:textId="65C28A3D" w:rsidR="00A93612" w:rsidRPr="00460EBA" w:rsidRDefault="00A93612" w:rsidP="00901DC8">
            <w:pPr>
              <w:spacing w:after="60"/>
              <w:ind w:left="176"/>
              <w:rPr>
                <w:b/>
                <w:bCs/>
                <w:sz w:val="20"/>
                <w:szCs w:val="20"/>
              </w:rPr>
            </w:pPr>
            <w:r w:rsidRPr="00E95EA0">
              <w:rPr>
                <w:b/>
                <w:bCs/>
                <w:sz w:val="20"/>
                <w:szCs w:val="20"/>
              </w:rPr>
              <w:t xml:space="preserve">De </w:t>
            </w:r>
            <w:r w:rsidR="00FD221F" w:rsidRPr="00E95EA0">
              <w:rPr>
                <w:b/>
                <w:bCs/>
                <w:sz w:val="20"/>
                <w:szCs w:val="20"/>
              </w:rPr>
              <w:t>7</w:t>
            </w:r>
            <w:r w:rsidRPr="00E95EA0">
              <w:rPr>
                <w:b/>
                <w:bCs/>
                <w:sz w:val="20"/>
                <w:szCs w:val="20"/>
              </w:rPr>
              <w:t xml:space="preserve"> h à 1</w:t>
            </w:r>
            <w:r w:rsidR="00FD221F" w:rsidRPr="00E95E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1" w:type="dxa"/>
            <w:gridSpan w:val="5"/>
          </w:tcPr>
          <w:p w14:paraId="54BF76C1" w14:textId="77777777" w:rsidR="00A93612" w:rsidRPr="00A93612" w:rsidRDefault="00A93612" w:rsidP="00460EBA">
            <w:pPr>
              <w:spacing w:before="12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A93612">
              <w:rPr>
                <w:b/>
                <w:bCs/>
                <w:sz w:val="20"/>
                <w:szCs w:val="20"/>
              </w:rPr>
              <w:t xml:space="preserve">TD : </w:t>
            </w:r>
            <w:r w:rsidRPr="00A93612">
              <w:rPr>
                <w:b/>
                <w:bCs/>
                <w:color w:val="C00000"/>
                <w:sz w:val="20"/>
                <w:szCs w:val="20"/>
              </w:rPr>
              <w:t>projet mercatique</w:t>
            </w:r>
          </w:p>
          <w:p w14:paraId="3A8A6C34" w14:textId="5CDEB477" w:rsidR="00A93612" w:rsidRPr="00B80B7E" w:rsidRDefault="00A93612" w:rsidP="007B366D">
            <w:pPr>
              <w:spacing w:after="120"/>
              <w:rPr>
                <w:sz w:val="20"/>
                <w:szCs w:val="20"/>
              </w:rPr>
            </w:pPr>
            <w:r w:rsidRPr="00A93612">
              <w:rPr>
                <w:sz w:val="20"/>
                <w:szCs w:val="20"/>
              </w:rPr>
              <w:t xml:space="preserve">Groupe </w:t>
            </w:r>
            <w:r w:rsidRPr="005B4C08">
              <w:rPr>
                <w:sz w:val="20"/>
                <w:szCs w:val="20"/>
              </w:rPr>
              <w:t>B</w:t>
            </w:r>
            <w:r w:rsidR="00B80B7E">
              <w:rPr>
                <w:sz w:val="20"/>
                <w:szCs w:val="20"/>
              </w:rPr>
              <w:t> : v</w:t>
            </w:r>
            <w:r w:rsidRPr="005B4C08">
              <w:rPr>
                <w:b/>
                <w:bCs/>
                <w:sz w:val="20"/>
                <w:szCs w:val="20"/>
              </w:rPr>
              <w:t xml:space="preserve">oir la programmation du lundi </w:t>
            </w:r>
            <w:r w:rsidR="000273DD">
              <w:rPr>
                <w:b/>
                <w:bCs/>
                <w:sz w:val="20"/>
                <w:szCs w:val="20"/>
              </w:rPr>
              <w:t>30</w:t>
            </w:r>
            <w:r w:rsidR="00FD221F">
              <w:rPr>
                <w:b/>
                <w:bCs/>
                <w:sz w:val="20"/>
                <w:szCs w:val="20"/>
              </w:rPr>
              <w:t xml:space="preserve"> </w:t>
            </w:r>
            <w:r w:rsidRPr="005B4C08">
              <w:rPr>
                <w:b/>
                <w:bCs/>
                <w:sz w:val="20"/>
                <w:szCs w:val="20"/>
              </w:rPr>
              <w:t>mars</w:t>
            </w:r>
          </w:p>
        </w:tc>
        <w:tc>
          <w:tcPr>
            <w:tcW w:w="2970" w:type="dxa"/>
            <w:gridSpan w:val="2"/>
            <w:shd w:val="clear" w:color="auto" w:fill="BFBFBF" w:themeFill="background1" w:themeFillShade="BF"/>
          </w:tcPr>
          <w:p w14:paraId="6B65E4D9" w14:textId="1A54F997" w:rsidR="00A93612" w:rsidRDefault="00A93612" w:rsidP="00A846AB">
            <w:pPr>
              <w:spacing w:after="60"/>
            </w:pPr>
          </w:p>
        </w:tc>
        <w:tc>
          <w:tcPr>
            <w:tcW w:w="2699" w:type="dxa"/>
            <w:gridSpan w:val="2"/>
            <w:shd w:val="clear" w:color="auto" w:fill="BFBFBF" w:themeFill="background1" w:themeFillShade="BF"/>
          </w:tcPr>
          <w:p w14:paraId="3F09507E" w14:textId="48F7CEBA" w:rsidR="00A93612" w:rsidRDefault="00A93612" w:rsidP="00A93612"/>
        </w:tc>
      </w:tr>
      <w:tr w:rsidR="00D058E8" w14:paraId="5462F9AA" w14:textId="77777777" w:rsidTr="005D3F47">
        <w:tc>
          <w:tcPr>
            <w:tcW w:w="1843" w:type="dxa"/>
          </w:tcPr>
          <w:p w14:paraId="6C0F9D53" w14:textId="7DA6D17A" w:rsidR="00D058E8" w:rsidRPr="003A6423" w:rsidRDefault="00D058E8" w:rsidP="003A6423">
            <w:pPr>
              <w:spacing w:before="120"/>
              <w:rPr>
                <w:sz w:val="20"/>
                <w:szCs w:val="20"/>
              </w:rPr>
            </w:pPr>
            <w:r w:rsidRPr="003A6423">
              <w:rPr>
                <w:sz w:val="20"/>
                <w:szCs w:val="20"/>
              </w:rPr>
              <w:t xml:space="preserve">Jeudi </w:t>
            </w:r>
            <w:r>
              <w:rPr>
                <w:sz w:val="20"/>
                <w:szCs w:val="20"/>
              </w:rPr>
              <w:t xml:space="preserve">2 </w:t>
            </w:r>
            <w:r w:rsidR="005271D5">
              <w:rPr>
                <w:sz w:val="20"/>
                <w:szCs w:val="20"/>
              </w:rPr>
              <w:t xml:space="preserve">avril </w:t>
            </w:r>
            <w:r w:rsidR="005271D5" w:rsidRPr="003A6423">
              <w:rPr>
                <w:sz w:val="20"/>
                <w:szCs w:val="20"/>
              </w:rPr>
              <w:t>:</w:t>
            </w:r>
          </w:p>
          <w:p w14:paraId="2E7D507B" w14:textId="77777777" w:rsidR="00D058E8" w:rsidRPr="003A6423" w:rsidRDefault="00D058E8" w:rsidP="004919CD">
            <w:pPr>
              <w:rPr>
                <w:sz w:val="20"/>
                <w:szCs w:val="20"/>
              </w:rPr>
            </w:pPr>
          </w:p>
          <w:p w14:paraId="45AE6294" w14:textId="047F2521" w:rsidR="00D058E8" w:rsidRPr="005D3F47" w:rsidRDefault="00D058E8" w:rsidP="001B7B5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5D3F47">
              <w:rPr>
                <w:b/>
                <w:bCs/>
                <w:sz w:val="18"/>
                <w:szCs w:val="18"/>
                <w:highlight w:val="yellow"/>
              </w:rPr>
              <w:t>De 16H30 _17h30</w:t>
            </w:r>
          </w:p>
          <w:p w14:paraId="1CC027A0" w14:textId="12BCE74A" w:rsidR="00D058E8" w:rsidRDefault="00D058E8" w:rsidP="001B7B5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  <w:p w14:paraId="7401C444" w14:textId="77777777" w:rsidR="00D058E8" w:rsidRDefault="00D058E8" w:rsidP="001B7B5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  <w:p w14:paraId="2DA45730" w14:textId="77777777" w:rsidR="00D058E8" w:rsidRPr="005D3F47" w:rsidRDefault="00D058E8" w:rsidP="001B7B5E">
            <w:pPr>
              <w:jc w:val="center"/>
              <w:rPr>
                <w:b/>
                <w:bCs/>
                <w:color w:val="FF0000"/>
              </w:rPr>
            </w:pPr>
            <w:r w:rsidRPr="005D3F47">
              <w:rPr>
                <w:b/>
                <w:bCs/>
                <w:color w:val="FF0000"/>
                <w:highlight w:val="yellow"/>
              </w:rPr>
              <w:t>GA</w:t>
            </w:r>
            <w:r w:rsidRPr="005D3F47">
              <w:rPr>
                <w:b/>
                <w:bCs/>
                <w:color w:val="FF0000"/>
              </w:rPr>
              <w:t xml:space="preserve"> </w:t>
            </w:r>
          </w:p>
          <w:p w14:paraId="6715062E" w14:textId="28E12753" w:rsidR="00D058E8" w:rsidRPr="00700975" w:rsidRDefault="00D058E8" w:rsidP="00D058E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</w:tcPr>
          <w:p w14:paraId="5209F946" w14:textId="77777777" w:rsidR="00D058E8" w:rsidRPr="00901DC8" w:rsidRDefault="00D058E8" w:rsidP="000273DD">
            <w:pPr>
              <w:spacing w:before="120" w:after="60"/>
              <w:rPr>
                <w:rFonts w:eastAsia="Trebuchet MS"/>
                <w:b/>
                <w:color w:val="00B050"/>
                <w:sz w:val="20"/>
                <w:szCs w:val="18"/>
              </w:rPr>
            </w:pPr>
            <w:r w:rsidRPr="00BC0D6B">
              <w:rPr>
                <w:rFonts w:eastAsia="Trebuchet MS"/>
                <w:b/>
                <w:sz w:val="20"/>
                <w:szCs w:val="18"/>
              </w:rPr>
              <w:t xml:space="preserve">Thème : </w:t>
            </w:r>
            <w:r w:rsidRPr="00901DC8">
              <w:rPr>
                <w:rFonts w:eastAsia="Trebuchet MS"/>
                <w:b/>
                <w:color w:val="00B050"/>
                <w:sz w:val="20"/>
                <w:szCs w:val="18"/>
              </w:rPr>
              <w:t>mercatique et marché</w:t>
            </w:r>
          </w:p>
          <w:p w14:paraId="63ACE1FF" w14:textId="77777777" w:rsidR="00D058E8" w:rsidRPr="00E95EA0" w:rsidRDefault="00D058E8" w:rsidP="00BC0D6B">
            <w:pPr>
              <w:spacing w:after="240"/>
              <w:rPr>
                <w:rFonts w:eastAsia="Trebuchet MS"/>
                <w:b/>
                <w:color w:val="4472C4" w:themeColor="accent1"/>
                <w:sz w:val="18"/>
                <w:szCs w:val="18"/>
              </w:rPr>
            </w:pPr>
            <w:r w:rsidRPr="00901DC8">
              <w:rPr>
                <w:rFonts w:eastAsia="Trebuchet MS"/>
                <w:b/>
                <w:sz w:val="20"/>
                <w:szCs w:val="18"/>
              </w:rPr>
              <w:t xml:space="preserve">Question de Gestion </w:t>
            </w:r>
            <w:r w:rsidRPr="00901DC8">
              <w:rPr>
                <w:rFonts w:eastAsia="Trebuchet MS"/>
                <w:b/>
                <w:color w:val="4472C4" w:themeColor="accent1"/>
                <w:sz w:val="20"/>
                <w:szCs w:val="18"/>
              </w:rPr>
              <w:t>: fidéliser ou conquérir : l’entreprise doit</w:t>
            </w:r>
            <w:r w:rsidRPr="00E95EA0">
              <w:rPr>
                <w:rFonts w:eastAsia="Trebuchet MS"/>
                <w:b/>
                <w:color w:val="4472C4" w:themeColor="accent1"/>
                <w:sz w:val="18"/>
                <w:szCs w:val="18"/>
              </w:rPr>
              <w:t>-elle choisir ?</w:t>
            </w:r>
          </w:p>
          <w:p w14:paraId="15A2921B" w14:textId="77777777" w:rsidR="00C03D58" w:rsidRDefault="00D058E8" w:rsidP="00C03D58">
            <w:pPr>
              <w:spacing w:after="120"/>
              <w:rPr>
                <w:rFonts w:eastAsia="Trebuchet MS"/>
                <w:b/>
                <w:color w:val="4472C4" w:themeColor="accent1"/>
                <w:sz w:val="18"/>
                <w:szCs w:val="18"/>
              </w:rPr>
            </w:pPr>
            <w:r w:rsidRPr="00C03D58">
              <w:rPr>
                <w:rFonts w:eastAsia="Trebuchet MS"/>
                <w:b/>
                <w:sz w:val="18"/>
                <w:szCs w:val="18"/>
              </w:rPr>
              <w:t>Contexte de découverte </w:t>
            </w:r>
            <w:r w:rsidRPr="005D3F47">
              <w:rPr>
                <w:rFonts w:eastAsia="Trebuchet MS"/>
                <w:b/>
                <w:color w:val="4472C4" w:themeColor="accent1"/>
                <w:sz w:val="18"/>
                <w:szCs w:val="18"/>
              </w:rPr>
              <w:t>:</w:t>
            </w:r>
          </w:p>
          <w:p w14:paraId="2C9B0A5F" w14:textId="08CF5954" w:rsidR="00D058E8" w:rsidRPr="00A846AB" w:rsidRDefault="00D058E8" w:rsidP="00C03D58">
            <w:pPr>
              <w:jc w:val="center"/>
              <w:rPr>
                <w:b/>
                <w:bCs/>
              </w:rPr>
            </w:pPr>
            <w:r w:rsidRPr="00C03D58">
              <w:rPr>
                <w:rFonts w:eastAsia="Trebuchet MS"/>
                <w:b/>
                <w:color w:val="538135" w:themeColor="accent6" w:themeShade="BF"/>
                <w:szCs w:val="18"/>
              </w:rPr>
              <w:t>Elévation Indoor</w:t>
            </w:r>
          </w:p>
        </w:tc>
        <w:tc>
          <w:tcPr>
            <w:tcW w:w="2349" w:type="dxa"/>
            <w:gridSpan w:val="2"/>
            <w:vMerge w:val="restart"/>
          </w:tcPr>
          <w:p w14:paraId="2FF605EC" w14:textId="1598B915" w:rsidR="00D058E8" w:rsidRDefault="00D058E8" w:rsidP="005D3F47">
            <w:pPr>
              <w:spacing w:before="120" w:after="240"/>
            </w:pPr>
            <w:r w:rsidRPr="005D3F47">
              <w:rPr>
                <w:b/>
                <w:bCs/>
                <w:highlight w:val="green"/>
              </w:rPr>
              <w:t>Ateliers virtuels</w:t>
            </w:r>
            <w:r w:rsidRPr="005B4C08">
              <w:t xml:space="preserve"> (CV)</w:t>
            </w:r>
          </w:p>
          <w:p w14:paraId="19701136" w14:textId="56B2BC15" w:rsidR="00D058E8" w:rsidRDefault="00D058E8" w:rsidP="004919CD">
            <w:r>
              <w:rPr>
                <w:noProof/>
              </w:rPr>
              <w:drawing>
                <wp:inline distT="0" distB="0" distL="0" distR="0" wp14:anchorId="740B1E62" wp14:editId="73857C66">
                  <wp:extent cx="591185" cy="414655"/>
                  <wp:effectExtent l="0" t="0" r="0" b="444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5D25B48" wp14:editId="2BDA18D4">
                  <wp:extent cx="565365" cy="265430"/>
                  <wp:effectExtent l="0" t="0" r="6350" b="127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43" cy="266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E65C2E" w14:textId="08B99D0B" w:rsidR="00D058E8" w:rsidRDefault="00D058E8" w:rsidP="004919CD"/>
          <w:p w14:paraId="53CA6FCF" w14:textId="1830369D" w:rsidR="005D3F47" w:rsidRDefault="005D3F47" w:rsidP="004919CD"/>
          <w:p w14:paraId="0CABD36B" w14:textId="77777777" w:rsidR="005D3F47" w:rsidRDefault="005D3F47" w:rsidP="004919CD"/>
          <w:p w14:paraId="70DC6DC1" w14:textId="75140943" w:rsidR="00D058E8" w:rsidRPr="00B23A7B" w:rsidRDefault="00D058E8" w:rsidP="004919CD">
            <w:pPr>
              <w:rPr>
                <w:sz w:val="20"/>
              </w:rPr>
            </w:pPr>
            <w:r w:rsidRPr="00B23A7B">
              <w:rPr>
                <w:b/>
              </w:rPr>
              <w:t>Obs </w:t>
            </w:r>
            <w:r>
              <w:t>:</w:t>
            </w:r>
            <w:r w:rsidR="005D3F47">
              <w:t>4 à</w:t>
            </w:r>
            <w:r w:rsidRPr="00B23A7B">
              <w:rPr>
                <w:sz w:val="24"/>
              </w:rPr>
              <w:t xml:space="preserve"> </w:t>
            </w:r>
            <w:r w:rsidRPr="00B23A7B">
              <w:t xml:space="preserve">5 </w:t>
            </w:r>
            <w:r w:rsidRPr="00B23A7B">
              <w:rPr>
                <w:sz w:val="20"/>
              </w:rPr>
              <w:t>sous</w:t>
            </w:r>
            <w:r w:rsidR="00B23A7B" w:rsidRPr="00B23A7B">
              <w:rPr>
                <w:sz w:val="20"/>
              </w:rPr>
              <w:t>-</w:t>
            </w:r>
            <w:r w:rsidRPr="00B23A7B">
              <w:rPr>
                <w:sz w:val="20"/>
              </w:rPr>
              <w:t xml:space="preserve">groupes </w:t>
            </w:r>
          </w:p>
          <w:p w14:paraId="52E9BB6C" w14:textId="19E76100" w:rsidR="00D058E8" w:rsidRDefault="00D058E8" w:rsidP="00D0442C">
            <w:pPr>
              <w:jc w:val="center"/>
            </w:pPr>
          </w:p>
        </w:tc>
        <w:tc>
          <w:tcPr>
            <w:tcW w:w="3754" w:type="dxa"/>
            <w:gridSpan w:val="2"/>
            <w:vMerge w:val="restart"/>
          </w:tcPr>
          <w:p w14:paraId="5FBC761F" w14:textId="77777777" w:rsidR="005D3F47" w:rsidRDefault="005D3F47" w:rsidP="005D3F47">
            <w:pPr>
              <w:spacing w:after="60"/>
              <w:rPr>
                <w:sz w:val="20"/>
                <w:szCs w:val="20"/>
              </w:rPr>
            </w:pPr>
          </w:p>
          <w:p w14:paraId="79822E17" w14:textId="757BE0BD" w:rsidR="00D058E8" w:rsidRPr="005D3F47" w:rsidRDefault="00D058E8" w:rsidP="005D3F47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B4C08">
              <w:rPr>
                <w:sz w:val="20"/>
                <w:szCs w:val="20"/>
              </w:rPr>
              <w:t>Se connecte à la classe virtuelle à partir de l’invitation envoyée par mél</w:t>
            </w:r>
            <w:r>
              <w:rPr>
                <w:sz w:val="20"/>
                <w:szCs w:val="20"/>
              </w:rPr>
              <w:t>.</w:t>
            </w:r>
            <w:r w:rsidR="005D3F47">
              <w:rPr>
                <w:sz w:val="20"/>
                <w:szCs w:val="20"/>
              </w:rPr>
              <w:t xml:space="preserve">, </w:t>
            </w:r>
            <w:r w:rsidR="005D3F47" w:rsidRPr="005D3F47">
              <w:rPr>
                <w:b/>
                <w:sz w:val="20"/>
                <w:szCs w:val="20"/>
              </w:rPr>
              <w:t>l</w:t>
            </w:r>
            <w:r w:rsidRPr="005D3F47">
              <w:rPr>
                <w:b/>
                <w:sz w:val="20"/>
                <w:szCs w:val="20"/>
              </w:rPr>
              <w:t>e jeudi 2 avril à 14h30</w:t>
            </w:r>
            <w:r w:rsidR="00B952E6">
              <w:rPr>
                <w:b/>
                <w:sz w:val="20"/>
                <w:szCs w:val="20"/>
              </w:rPr>
              <w:t xml:space="preserve"> pour le </w:t>
            </w:r>
            <w:r w:rsidR="00B952E6" w:rsidRPr="00B952E6">
              <w:rPr>
                <w:b/>
                <w:bCs/>
                <w:color w:val="FF0000"/>
                <w:highlight w:val="yellow"/>
              </w:rPr>
              <w:t>GA</w:t>
            </w:r>
            <w:r w:rsidR="00B952E6">
              <w:rPr>
                <w:b/>
                <w:sz w:val="20"/>
                <w:szCs w:val="20"/>
              </w:rPr>
              <w:t xml:space="preserve"> et le vendredi 3 avril pour le </w:t>
            </w:r>
            <w:r w:rsidR="00B952E6" w:rsidRPr="00B952E6">
              <w:rPr>
                <w:b/>
                <w:bCs/>
                <w:color w:val="FF0000"/>
                <w:highlight w:val="yellow"/>
              </w:rPr>
              <w:t>GB</w:t>
            </w:r>
            <w:r w:rsidRPr="005D3F47">
              <w:rPr>
                <w:b/>
                <w:sz w:val="20"/>
                <w:szCs w:val="20"/>
              </w:rPr>
              <w:t>,</w:t>
            </w:r>
          </w:p>
          <w:p w14:paraId="7F543AF2" w14:textId="63026CA4" w:rsidR="00D058E8" w:rsidRDefault="00D058E8" w:rsidP="003A642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*Réalise en groupe le travail demandé,</w:t>
            </w:r>
          </w:p>
          <w:p w14:paraId="6BC80110" w14:textId="49116BA3" w:rsidR="00D058E8" w:rsidRPr="005F3E7D" w:rsidRDefault="00D058E8" w:rsidP="003A642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 responsable du groupe restitue le travail en prenant la parole et en utilisant les outils à sa disposition.</w:t>
            </w:r>
          </w:p>
        </w:tc>
        <w:tc>
          <w:tcPr>
            <w:tcW w:w="2970" w:type="dxa"/>
            <w:gridSpan w:val="2"/>
            <w:vMerge w:val="restart"/>
          </w:tcPr>
          <w:p w14:paraId="50E96152" w14:textId="77777777" w:rsidR="005D3F47" w:rsidRDefault="005D3F47" w:rsidP="005D3F47"/>
          <w:p w14:paraId="7B4447DC" w14:textId="73EF41E5" w:rsidR="00D058E8" w:rsidRPr="00E95EA0" w:rsidRDefault="00D058E8" w:rsidP="005D3F4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4C08">
              <w:t>*</w:t>
            </w:r>
            <w:r>
              <w:rPr>
                <w:sz w:val="20"/>
                <w:szCs w:val="20"/>
              </w:rPr>
              <w:t>Envoie</w:t>
            </w:r>
            <w:r w:rsidRPr="005B4C08">
              <w:rPr>
                <w:sz w:val="20"/>
                <w:szCs w:val="20"/>
              </w:rPr>
              <w:t xml:space="preserve"> un mél</w:t>
            </w:r>
            <w:r>
              <w:rPr>
                <w:sz w:val="20"/>
                <w:szCs w:val="20"/>
              </w:rPr>
              <w:t>.</w:t>
            </w:r>
            <w:r w:rsidRPr="005B4C08">
              <w:rPr>
                <w:sz w:val="20"/>
                <w:szCs w:val="20"/>
              </w:rPr>
              <w:t xml:space="preserve"> </w:t>
            </w:r>
            <w:proofErr w:type="gramStart"/>
            <w:r w:rsidRPr="005B4C08">
              <w:rPr>
                <w:sz w:val="20"/>
                <w:szCs w:val="20"/>
              </w:rPr>
              <w:t>d’invitation</w:t>
            </w:r>
            <w:proofErr w:type="gramEnd"/>
            <w:r w:rsidRPr="00A846AB">
              <w:rPr>
                <w:sz w:val="20"/>
                <w:szCs w:val="20"/>
              </w:rPr>
              <w:t xml:space="preserve"> </w:t>
            </w:r>
            <w:r w:rsidRPr="005B4C08">
              <w:rPr>
                <w:sz w:val="20"/>
                <w:szCs w:val="20"/>
              </w:rPr>
              <w:t xml:space="preserve">le </w:t>
            </w:r>
            <w:r w:rsidRPr="005D3F47">
              <w:rPr>
                <w:b/>
                <w:sz w:val="20"/>
                <w:szCs w:val="20"/>
              </w:rPr>
              <w:t>jeudi 2 avril</w:t>
            </w:r>
            <w:r w:rsidRPr="005B4C08">
              <w:rPr>
                <w:b/>
                <w:bCs/>
                <w:i/>
                <w:iCs/>
                <w:sz w:val="20"/>
                <w:szCs w:val="20"/>
              </w:rPr>
              <w:t xml:space="preserve"> à </w:t>
            </w: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  <w:r w:rsidRPr="005B4C08">
              <w:rPr>
                <w:b/>
                <w:bCs/>
                <w:i/>
                <w:iCs/>
                <w:sz w:val="20"/>
                <w:szCs w:val="20"/>
              </w:rPr>
              <w:t xml:space="preserve"> h</w:t>
            </w: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5D3F47"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="00B952E6">
              <w:rPr>
                <w:b/>
                <w:bCs/>
                <w:i/>
                <w:iCs/>
                <w:sz w:val="20"/>
                <w:szCs w:val="20"/>
              </w:rPr>
              <w:t xml:space="preserve"> au </w:t>
            </w:r>
            <w:r w:rsidR="00B952E6" w:rsidRPr="00B952E6">
              <w:rPr>
                <w:b/>
                <w:bCs/>
                <w:color w:val="FF0000"/>
                <w:highlight w:val="yellow"/>
              </w:rPr>
              <w:t>GA</w:t>
            </w:r>
            <w:r w:rsidR="00B952E6">
              <w:rPr>
                <w:b/>
                <w:bCs/>
                <w:i/>
                <w:iCs/>
                <w:sz w:val="20"/>
                <w:szCs w:val="20"/>
              </w:rPr>
              <w:t xml:space="preserve"> et le vendredi 3 avril à 14h30 </w:t>
            </w:r>
            <w:r w:rsidR="00B952E6">
              <w:rPr>
                <w:b/>
                <w:bCs/>
                <w:i/>
                <w:iCs/>
                <w:sz w:val="20"/>
                <w:szCs w:val="20"/>
              </w:rPr>
              <w:t xml:space="preserve">au </w:t>
            </w:r>
            <w:r w:rsidR="00B952E6" w:rsidRPr="00B952E6">
              <w:rPr>
                <w:b/>
                <w:bCs/>
                <w:color w:val="FF0000"/>
                <w:highlight w:val="yellow"/>
              </w:rPr>
              <w:t>GB</w:t>
            </w:r>
            <w:r w:rsidR="00B952E6">
              <w:rPr>
                <w:b/>
                <w:bCs/>
                <w:color w:val="FF0000"/>
                <w:highlight w:val="yellow"/>
              </w:rPr>
              <w:t> ;</w:t>
            </w:r>
          </w:p>
          <w:p w14:paraId="160B6A40" w14:textId="77777777" w:rsidR="00D058E8" w:rsidRPr="005B4C08" w:rsidRDefault="00D058E8" w:rsidP="005B4C08">
            <w:pPr>
              <w:rPr>
                <w:sz w:val="14"/>
                <w:szCs w:val="14"/>
              </w:rPr>
            </w:pPr>
          </w:p>
          <w:p w14:paraId="66599B55" w14:textId="56219FF5" w:rsidR="00D058E8" w:rsidRDefault="00D058E8" w:rsidP="00E95EA0">
            <w:pPr>
              <w:spacing w:after="120"/>
              <w:rPr>
                <w:sz w:val="20"/>
                <w:szCs w:val="20"/>
              </w:rPr>
            </w:pPr>
            <w:r w:rsidRPr="005B4C0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Donne les consignes de travail et de restitution,</w:t>
            </w:r>
          </w:p>
          <w:p w14:paraId="72DDB30D" w14:textId="02C34A9A" w:rsidR="00D058E8" w:rsidRPr="00E95EA0" w:rsidRDefault="00D058E8" w:rsidP="00E95EA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*Gère la séance et d</w:t>
            </w:r>
            <w:r w:rsidRPr="00A846AB">
              <w:rPr>
                <w:sz w:val="20"/>
                <w:szCs w:val="20"/>
              </w:rPr>
              <w:t>onne la parole.</w:t>
            </w:r>
          </w:p>
        </w:tc>
        <w:tc>
          <w:tcPr>
            <w:tcW w:w="2699" w:type="dxa"/>
            <w:gridSpan w:val="2"/>
            <w:vMerge w:val="restart"/>
          </w:tcPr>
          <w:p w14:paraId="2A1B451C" w14:textId="77777777" w:rsidR="00D058E8" w:rsidRDefault="00D058E8" w:rsidP="005B4C08"/>
          <w:p w14:paraId="1FE5E15D" w14:textId="77777777" w:rsidR="00D058E8" w:rsidRDefault="00D058E8" w:rsidP="005B4C08"/>
          <w:p w14:paraId="510380EE" w14:textId="248B9733" w:rsidR="00D058E8" w:rsidRDefault="00D058E8" w:rsidP="00E95EA0">
            <w:pPr>
              <w:rPr>
                <w:b/>
                <w:bCs/>
                <w:i/>
                <w:iCs/>
              </w:rPr>
            </w:pPr>
            <w:r w:rsidRPr="00E95EA0">
              <w:rPr>
                <w:b/>
                <w:bCs/>
                <w:i/>
                <w:iCs/>
              </w:rPr>
              <w:t>Le livre pédagogique</w:t>
            </w:r>
          </w:p>
          <w:p w14:paraId="1A343448" w14:textId="5FC65CD6" w:rsidR="00D058E8" w:rsidRDefault="00D058E8" w:rsidP="00E95EA0">
            <w:pPr>
              <w:rPr>
                <w:b/>
                <w:bCs/>
                <w:i/>
                <w:iCs/>
              </w:rPr>
            </w:pPr>
          </w:p>
          <w:p w14:paraId="57E45DCD" w14:textId="2BACC8DE" w:rsidR="00D058E8" w:rsidRPr="00E95EA0" w:rsidRDefault="00D058E8" w:rsidP="00E95EA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Les outils de la plateforme utilisée :  </w:t>
            </w:r>
          </w:p>
          <w:p w14:paraId="3E2AFDD2" w14:textId="15985552" w:rsidR="00D058E8" w:rsidRDefault="00D058E8" w:rsidP="005B4C08">
            <w:r>
              <w:rPr>
                <w:noProof/>
              </w:rPr>
              <w:drawing>
                <wp:inline distT="0" distB="0" distL="0" distR="0" wp14:anchorId="3C7DFEBE" wp14:editId="5484C879">
                  <wp:extent cx="591185" cy="500332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79" cy="500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DA6B75" wp14:editId="7FCDF528">
                  <wp:extent cx="567055" cy="457751"/>
                  <wp:effectExtent l="0" t="0" r="444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22" cy="45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8E8" w14:paraId="3C625CB6" w14:textId="77777777" w:rsidTr="005D3F47">
        <w:tc>
          <w:tcPr>
            <w:tcW w:w="1843" w:type="dxa"/>
          </w:tcPr>
          <w:p w14:paraId="0FF6A533" w14:textId="4EF3B938" w:rsidR="00D058E8" w:rsidRPr="00D058E8" w:rsidRDefault="00D058E8" w:rsidP="00D058E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Vendredi </w:t>
            </w:r>
            <w:r w:rsidR="00B952E6">
              <w:rPr>
                <w:sz w:val="20"/>
                <w:szCs w:val="20"/>
              </w:rPr>
              <w:t>3</w:t>
            </w:r>
            <w:r w:rsidRPr="00D058E8">
              <w:rPr>
                <w:sz w:val="20"/>
                <w:szCs w:val="20"/>
              </w:rPr>
              <w:t xml:space="preserve"> avril :</w:t>
            </w:r>
          </w:p>
          <w:p w14:paraId="350FF979" w14:textId="3DB77EBF" w:rsidR="00D058E8" w:rsidRPr="00D058E8" w:rsidRDefault="00D058E8" w:rsidP="00D058E8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D058E8">
              <w:rPr>
                <w:b/>
                <w:bCs/>
                <w:sz w:val="20"/>
                <w:szCs w:val="20"/>
              </w:rPr>
              <w:t>De 16H</w:t>
            </w:r>
            <w:r w:rsidR="005D3F47">
              <w:rPr>
                <w:b/>
                <w:bCs/>
                <w:sz w:val="20"/>
                <w:szCs w:val="20"/>
              </w:rPr>
              <w:t>00</w:t>
            </w:r>
            <w:r w:rsidRPr="00D058E8">
              <w:rPr>
                <w:b/>
                <w:bCs/>
                <w:sz w:val="20"/>
                <w:szCs w:val="20"/>
              </w:rPr>
              <w:t xml:space="preserve"> </w:t>
            </w:r>
            <w:r w:rsidR="005D3F47">
              <w:rPr>
                <w:b/>
                <w:bCs/>
                <w:sz w:val="20"/>
                <w:szCs w:val="20"/>
              </w:rPr>
              <w:t xml:space="preserve">à </w:t>
            </w:r>
            <w:r w:rsidRPr="00D058E8">
              <w:rPr>
                <w:b/>
                <w:bCs/>
                <w:sz w:val="20"/>
                <w:szCs w:val="20"/>
              </w:rPr>
              <w:t>17h</w:t>
            </w:r>
            <w:r w:rsidR="005D3F47">
              <w:rPr>
                <w:b/>
                <w:bCs/>
                <w:sz w:val="20"/>
                <w:szCs w:val="20"/>
              </w:rPr>
              <w:t>00</w:t>
            </w:r>
          </w:p>
          <w:p w14:paraId="7774DE59" w14:textId="177CF12E" w:rsidR="00D058E8" w:rsidRPr="00B23A7B" w:rsidRDefault="00D058E8" w:rsidP="00B23A7B">
            <w:pPr>
              <w:spacing w:after="240"/>
              <w:jc w:val="center"/>
              <w:rPr>
                <w:b/>
                <w:bCs/>
                <w:color w:val="FF0000"/>
                <w:highlight w:val="yellow"/>
              </w:rPr>
            </w:pPr>
            <w:r w:rsidRPr="00D058E8">
              <w:rPr>
                <w:b/>
                <w:bCs/>
                <w:color w:val="FF0000"/>
                <w:highlight w:val="yellow"/>
              </w:rPr>
              <w:t>G</w:t>
            </w:r>
            <w:r w:rsidR="005D3F47" w:rsidRPr="005D3F47">
              <w:rPr>
                <w:b/>
                <w:bCs/>
                <w:color w:val="FF0000"/>
                <w:highlight w:val="yellow"/>
              </w:rPr>
              <w:t>B</w:t>
            </w:r>
          </w:p>
        </w:tc>
        <w:tc>
          <w:tcPr>
            <w:tcW w:w="2268" w:type="dxa"/>
            <w:vMerge/>
          </w:tcPr>
          <w:p w14:paraId="5982E681" w14:textId="77777777" w:rsidR="00D058E8" w:rsidRPr="007B366D" w:rsidRDefault="00D058E8" w:rsidP="000273DD">
            <w:pPr>
              <w:spacing w:before="120" w:after="60"/>
              <w:rPr>
                <w:rFonts w:eastAsia="Trebuchet MS"/>
                <w:b/>
                <w:color w:val="00B050"/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Merge/>
          </w:tcPr>
          <w:p w14:paraId="0DD1CB8B" w14:textId="77777777" w:rsidR="00D058E8" w:rsidRDefault="00D058E8" w:rsidP="000273DD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754" w:type="dxa"/>
            <w:gridSpan w:val="2"/>
            <w:vMerge/>
          </w:tcPr>
          <w:p w14:paraId="447A3D75" w14:textId="77777777" w:rsidR="00D058E8" w:rsidRDefault="00D058E8" w:rsidP="003A6423">
            <w:pPr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2094808E" w14:textId="77777777" w:rsidR="00D058E8" w:rsidRPr="005B4C08" w:rsidRDefault="00D058E8" w:rsidP="00E95EA0">
            <w:pPr>
              <w:spacing w:before="120"/>
            </w:pPr>
          </w:p>
        </w:tc>
        <w:tc>
          <w:tcPr>
            <w:tcW w:w="2699" w:type="dxa"/>
            <w:gridSpan w:val="2"/>
            <w:vMerge/>
          </w:tcPr>
          <w:p w14:paraId="7C149343" w14:textId="77777777" w:rsidR="00D058E8" w:rsidRDefault="00D058E8" w:rsidP="005B4C08"/>
        </w:tc>
      </w:tr>
    </w:tbl>
    <w:p w14:paraId="39E7D4A2" w14:textId="35E65B51" w:rsidR="00C03D58" w:rsidRPr="00901DC8" w:rsidRDefault="00C03D58" w:rsidP="00C03D58">
      <w:pPr>
        <w:spacing w:before="240" w:after="120"/>
        <w:ind w:left="-425"/>
        <w:rPr>
          <w:rFonts w:ascii="Bauhaus 93" w:hAnsi="Bauhaus 93"/>
          <w:b/>
          <w:bCs/>
          <w:i/>
          <w:iCs/>
          <w:color w:val="FF9900"/>
          <w:sz w:val="32"/>
          <w:szCs w:val="20"/>
        </w:rPr>
      </w:pPr>
      <w:r w:rsidRPr="00901DC8">
        <w:rPr>
          <w:rFonts w:ascii="Bauhaus 93" w:hAnsi="Bauhaus 93"/>
          <w:b/>
          <w:bCs/>
          <w:i/>
          <w:iCs/>
          <w:color w:val="FF9900"/>
          <w:sz w:val="32"/>
          <w:szCs w:val="20"/>
        </w:rPr>
        <w:t xml:space="preserve">Conseils : </w:t>
      </w:r>
    </w:p>
    <w:p w14:paraId="614A127B" w14:textId="6DB9E672" w:rsidR="00C03D58" w:rsidRPr="00901DC8" w:rsidRDefault="00C03D58" w:rsidP="00E4353D">
      <w:pPr>
        <w:spacing w:before="120" w:after="0" w:line="240" w:lineRule="auto"/>
        <w:ind w:left="-425"/>
        <w:rPr>
          <w:b/>
          <w:bCs/>
          <w:i/>
          <w:iCs/>
          <w:szCs w:val="20"/>
        </w:rPr>
      </w:pPr>
      <w:r w:rsidRPr="00901DC8">
        <w:rPr>
          <w:b/>
          <w:bCs/>
          <w:i/>
          <w:iCs/>
          <w:szCs w:val="20"/>
        </w:rPr>
        <w:t>Après le téléchargement de cette programmation :</w:t>
      </w:r>
    </w:p>
    <w:p w14:paraId="231F60C5" w14:textId="486A3B5B" w:rsidR="00C03D58" w:rsidRPr="00901DC8" w:rsidRDefault="00901DC8" w:rsidP="008823B5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b/>
          <w:bCs/>
          <w:i/>
          <w:iCs/>
          <w:szCs w:val="20"/>
        </w:rPr>
      </w:pPr>
      <w:r w:rsidRPr="00901DC8">
        <w:rPr>
          <w:b/>
          <w:bCs/>
          <w:i/>
          <w:iCs/>
          <w:szCs w:val="20"/>
        </w:rPr>
        <w:t>Si avec le portable : crée</w:t>
      </w:r>
      <w:r w:rsidR="00BC0D6B">
        <w:rPr>
          <w:b/>
          <w:bCs/>
          <w:i/>
          <w:iCs/>
          <w:szCs w:val="20"/>
        </w:rPr>
        <w:t>r</w:t>
      </w:r>
      <w:r w:rsidRPr="00901DC8">
        <w:rPr>
          <w:b/>
          <w:bCs/>
          <w:i/>
          <w:iCs/>
          <w:szCs w:val="20"/>
        </w:rPr>
        <w:t xml:space="preserve"> un dossier </w:t>
      </w:r>
      <w:r w:rsidRPr="00901DC8">
        <w:rPr>
          <w:b/>
          <w:bCs/>
          <w:i/>
          <w:iCs/>
          <w:color w:val="FF9900"/>
          <w:szCs w:val="20"/>
        </w:rPr>
        <w:t xml:space="preserve">« Programmation-mercatique » </w:t>
      </w:r>
      <w:r w:rsidRPr="00901DC8">
        <w:rPr>
          <w:b/>
          <w:bCs/>
          <w:i/>
          <w:iCs/>
          <w:szCs w:val="20"/>
        </w:rPr>
        <w:t>et archive</w:t>
      </w:r>
      <w:r w:rsidR="00BC0D6B">
        <w:rPr>
          <w:b/>
          <w:bCs/>
          <w:i/>
          <w:iCs/>
          <w:szCs w:val="20"/>
        </w:rPr>
        <w:t>r</w:t>
      </w:r>
      <w:r w:rsidRPr="00901DC8">
        <w:rPr>
          <w:b/>
          <w:bCs/>
          <w:i/>
          <w:iCs/>
          <w:szCs w:val="20"/>
        </w:rPr>
        <w:t xml:space="preserve"> la nouvelle programmation</w:t>
      </w:r>
      <w:r w:rsidR="008823B5">
        <w:rPr>
          <w:b/>
          <w:bCs/>
          <w:i/>
          <w:iCs/>
          <w:szCs w:val="20"/>
        </w:rPr>
        <w:t> ;</w:t>
      </w:r>
    </w:p>
    <w:p w14:paraId="5183CF94" w14:textId="1FF6A6CB" w:rsidR="00901DC8" w:rsidRDefault="00901DC8" w:rsidP="00B23A7B">
      <w:pPr>
        <w:pStyle w:val="Paragraphedeliste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b/>
          <w:bCs/>
          <w:i/>
          <w:iCs/>
          <w:szCs w:val="20"/>
        </w:rPr>
      </w:pPr>
      <w:r w:rsidRPr="00901DC8">
        <w:rPr>
          <w:b/>
          <w:bCs/>
          <w:i/>
          <w:iCs/>
          <w:szCs w:val="20"/>
        </w:rPr>
        <w:t>Si ordinateur : crée</w:t>
      </w:r>
      <w:r w:rsidR="00BC0D6B">
        <w:rPr>
          <w:b/>
          <w:bCs/>
          <w:i/>
          <w:iCs/>
          <w:szCs w:val="20"/>
        </w:rPr>
        <w:t>r</w:t>
      </w:r>
      <w:r w:rsidRPr="00901DC8">
        <w:rPr>
          <w:b/>
          <w:bCs/>
          <w:i/>
          <w:iCs/>
          <w:szCs w:val="20"/>
        </w:rPr>
        <w:t xml:space="preserve"> un dossier sur le bureau avec le même nom de dossier ou imprime</w:t>
      </w:r>
      <w:r w:rsidR="00BC0D6B">
        <w:rPr>
          <w:b/>
          <w:bCs/>
          <w:i/>
          <w:iCs/>
          <w:szCs w:val="20"/>
        </w:rPr>
        <w:t>z</w:t>
      </w:r>
      <w:r w:rsidRPr="00901DC8">
        <w:rPr>
          <w:b/>
          <w:bCs/>
          <w:i/>
          <w:iCs/>
          <w:szCs w:val="20"/>
        </w:rPr>
        <w:t xml:space="preserve"> la programmation si vous le pouve</w:t>
      </w:r>
      <w:r>
        <w:rPr>
          <w:b/>
          <w:bCs/>
          <w:i/>
          <w:iCs/>
          <w:szCs w:val="20"/>
        </w:rPr>
        <w:t>z</w:t>
      </w:r>
      <w:r w:rsidRPr="00901DC8">
        <w:rPr>
          <w:b/>
          <w:bCs/>
          <w:i/>
          <w:iCs/>
          <w:szCs w:val="20"/>
        </w:rPr>
        <w:t>.</w:t>
      </w:r>
    </w:p>
    <w:p w14:paraId="4435AB9A" w14:textId="5AAE5A77" w:rsidR="008823B5" w:rsidRPr="008823B5" w:rsidRDefault="00B23A7B" w:rsidP="008823B5">
      <w:pPr>
        <w:spacing w:before="120" w:after="120"/>
        <w:ind w:left="-142"/>
        <w:jc w:val="center"/>
        <w:rPr>
          <w:b/>
          <w:bCs/>
          <w:i/>
          <w:iCs/>
          <w:color w:val="00B050"/>
          <w:szCs w:val="20"/>
        </w:rPr>
      </w:pPr>
      <w:r w:rsidRPr="008823B5">
        <w:rPr>
          <w:b/>
          <w:bCs/>
          <w:i/>
          <w:iCs/>
          <w:color w:val="00B050"/>
          <w:szCs w:val="20"/>
        </w:rPr>
        <w:t>Quel que</w:t>
      </w:r>
      <w:r w:rsidR="00901DC8" w:rsidRPr="008823B5">
        <w:rPr>
          <w:b/>
          <w:bCs/>
          <w:i/>
          <w:iCs/>
          <w:color w:val="00B050"/>
          <w:szCs w:val="20"/>
        </w:rPr>
        <w:t xml:space="preserve"> soit le cas</w:t>
      </w:r>
      <w:r w:rsidR="008823B5">
        <w:rPr>
          <w:b/>
          <w:bCs/>
          <w:i/>
          <w:iCs/>
          <w:color w:val="00B050"/>
          <w:szCs w:val="20"/>
        </w:rPr>
        <w:t xml:space="preserve">, </w:t>
      </w:r>
      <w:r w:rsidR="00BC0D6B" w:rsidRPr="008823B5">
        <w:rPr>
          <w:b/>
          <w:bCs/>
          <w:i/>
          <w:iCs/>
          <w:color w:val="00B050"/>
          <w:szCs w:val="20"/>
        </w:rPr>
        <w:t xml:space="preserve">consultez </w:t>
      </w:r>
      <w:r w:rsidR="00BC0D6B" w:rsidRPr="008823B5">
        <w:rPr>
          <w:b/>
          <w:bCs/>
          <w:iCs/>
          <w:color w:val="171717" w:themeColor="background2" w:themeShade="1A"/>
          <w:szCs w:val="20"/>
        </w:rPr>
        <w:t>quotidiennement</w:t>
      </w:r>
      <w:r w:rsidR="00BC0D6B" w:rsidRPr="008823B5">
        <w:rPr>
          <w:b/>
          <w:bCs/>
          <w:i/>
          <w:iCs/>
          <w:color w:val="00B050"/>
          <w:szCs w:val="20"/>
        </w:rPr>
        <w:t xml:space="preserve"> le planning</w:t>
      </w:r>
      <w:r w:rsidR="008823B5">
        <w:rPr>
          <w:b/>
          <w:bCs/>
          <w:i/>
          <w:iCs/>
          <w:color w:val="00B050"/>
          <w:szCs w:val="20"/>
        </w:rPr>
        <w:t> :</w:t>
      </w:r>
    </w:p>
    <w:p w14:paraId="503EE43A" w14:textId="5935EA45" w:rsidR="008823B5" w:rsidRPr="008823B5" w:rsidRDefault="005271D5" w:rsidP="008823B5">
      <w:pPr>
        <w:pStyle w:val="Paragraphedeliste"/>
        <w:numPr>
          <w:ilvl w:val="0"/>
          <w:numId w:val="5"/>
        </w:numPr>
        <w:spacing w:before="120" w:after="120"/>
        <w:rPr>
          <w:b/>
          <w:bCs/>
          <w:i/>
          <w:iCs/>
          <w:szCs w:val="20"/>
        </w:rPr>
      </w:pPr>
      <w:r w:rsidRPr="008823B5">
        <w:rPr>
          <w:b/>
          <w:bCs/>
          <w:i/>
          <w:iCs/>
          <w:szCs w:val="20"/>
        </w:rPr>
        <w:t>Pour</w:t>
      </w:r>
      <w:r w:rsidR="00BC0D6B" w:rsidRPr="008823B5">
        <w:rPr>
          <w:b/>
          <w:bCs/>
          <w:i/>
          <w:iCs/>
          <w:szCs w:val="20"/>
        </w:rPr>
        <w:t xml:space="preserve"> ne pas oublier les échéances</w:t>
      </w:r>
      <w:r w:rsidR="008823B5" w:rsidRPr="008823B5">
        <w:rPr>
          <w:b/>
          <w:bCs/>
          <w:i/>
          <w:iCs/>
          <w:szCs w:val="20"/>
        </w:rPr>
        <w:t xml:space="preserve"> et le travail à faire</w:t>
      </w:r>
      <w:r w:rsidR="00BC0D6B" w:rsidRPr="008823B5">
        <w:rPr>
          <w:b/>
          <w:bCs/>
          <w:i/>
          <w:iCs/>
          <w:szCs w:val="20"/>
        </w:rPr>
        <w:t xml:space="preserve"> </w:t>
      </w:r>
      <w:r w:rsidR="008823B5" w:rsidRPr="008823B5">
        <w:rPr>
          <w:b/>
          <w:bCs/>
          <w:i/>
          <w:iCs/>
          <w:szCs w:val="20"/>
        </w:rPr>
        <w:t>en spécialité Mercatique</w:t>
      </w:r>
      <w:r w:rsidR="008823B5">
        <w:rPr>
          <w:b/>
          <w:bCs/>
          <w:i/>
          <w:iCs/>
          <w:szCs w:val="20"/>
        </w:rPr>
        <w:t> ;</w:t>
      </w:r>
    </w:p>
    <w:p w14:paraId="3AD3356E" w14:textId="55E37CA5" w:rsidR="00901DC8" w:rsidRPr="008823B5" w:rsidRDefault="005271D5" w:rsidP="008823B5">
      <w:pPr>
        <w:pStyle w:val="Paragraphedeliste"/>
        <w:numPr>
          <w:ilvl w:val="0"/>
          <w:numId w:val="5"/>
        </w:numPr>
        <w:spacing w:before="120" w:after="120"/>
        <w:rPr>
          <w:b/>
          <w:bCs/>
          <w:i/>
          <w:iCs/>
          <w:szCs w:val="20"/>
        </w:rPr>
      </w:pPr>
      <w:r w:rsidRPr="008823B5">
        <w:rPr>
          <w:b/>
          <w:bCs/>
          <w:i/>
          <w:iCs/>
          <w:szCs w:val="20"/>
        </w:rPr>
        <w:t>Et</w:t>
      </w:r>
      <w:r w:rsidR="00BC0D6B" w:rsidRPr="008823B5">
        <w:rPr>
          <w:b/>
          <w:bCs/>
          <w:i/>
          <w:iCs/>
          <w:szCs w:val="20"/>
        </w:rPr>
        <w:t xml:space="preserve"> pour organiser votre temps </w:t>
      </w:r>
      <w:r w:rsidR="00BC0D6B" w:rsidRPr="008823B5">
        <w:rPr>
          <w:b/>
          <w:bCs/>
          <w:iCs/>
          <w:szCs w:val="20"/>
        </w:rPr>
        <w:t xml:space="preserve">de </w:t>
      </w:r>
      <w:r w:rsidR="00BC0D6B" w:rsidRPr="008823B5">
        <w:rPr>
          <w:rFonts w:ascii="Bauhaus 93" w:hAnsi="Bauhaus 93"/>
          <w:bCs/>
          <w:iCs/>
          <w:sz w:val="24"/>
          <w:szCs w:val="20"/>
        </w:rPr>
        <w:t>travail</w:t>
      </w:r>
      <w:r w:rsidR="008823B5" w:rsidRPr="008823B5">
        <w:rPr>
          <w:rFonts w:ascii="Bauhaus 93" w:hAnsi="Bauhaus 93"/>
          <w:bCs/>
          <w:iCs/>
          <w:sz w:val="24"/>
          <w:szCs w:val="20"/>
        </w:rPr>
        <w:t xml:space="preserve"> et repos</w:t>
      </w:r>
      <w:r w:rsidR="008823B5" w:rsidRPr="008823B5">
        <w:rPr>
          <w:b/>
          <w:bCs/>
          <w:i/>
          <w:iCs/>
          <w:sz w:val="24"/>
          <w:szCs w:val="20"/>
        </w:rPr>
        <w:t xml:space="preserve"> </w:t>
      </w:r>
      <w:r w:rsidR="008823B5" w:rsidRPr="008823B5">
        <w:rPr>
          <w:b/>
          <w:bCs/>
          <w:i/>
          <w:iCs/>
          <w:szCs w:val="20"/>
        </w:rPr>
        <w:t>en fonction des devoirs donnés et des classes virtuelles assurées par les autres professeurs</w:t>
      </w:r>
      <w:r w:rsidR="008823B5">
        <w:rPr>
          <w:b/>
          <w:bCs/>
          <w:i/>
          <w:iCs/>
          <w:szCs w:val="20"/>
        </w:rPr>
        <w:t>.</w:t>
      </w:r>
    </w:p>
    <w:p w14:paraId="7AFEAD6C" w14:textId="4DA6EA72" w:rsidR="004919CD" w:rsidRPr="0047203D" w:rsidRDefault="0047203D" w:rsidP="00E95EA0">
      <w:pPr>
        <w:spacing w:before="240" w:after="120"/>
        <w:ind w:left="-425"/>
        <w:jc w:val="right"/>
        <w:rPr>
          <w:b/>
          <w:bCs/>
          <w:i/>
          <w:iCs/>
          <w:sz w:val="20"/>
          <w:szCs w:val="20"/>
        </w:rPr>
      </w:pPr>
      <w:r w:rsidRPr="0047203D">
        <w:rPr>
          <w:b/>
          <w:bCs/>
          <w:i/>
          <w:iCs/>
          <w:sz w:val="20"/>
          <w:szCs w:val="20"/>
        </w:rPr>
        <w:t>Programmation effectuée le</w:t>
      </w:r>
      <w:r w:rsidR="00B23A7B">
        <w:rPr>
          <w:b/>
          <w:bCs/>
          <w:i/>
          <w:iCs/>
          <w:sz w:val="20"/>
          <w:szCs w:val="20"/>
        </w:rPr>
        <w:t>29</w:t>
      </w:r>
      <w:r w:rsidRPr="0047203D">
        <w:rPr>
          <w:b/>
          <w:bCs/>
          <w:i/>
          <w:iCs/>
          <w:sz w:val="20"/>
          <w:szCs w:val="20"/>
        </w:rPr>
        <w:t xml:space="preserve"> mars par Murielle CAMANA</w:t>
      </w:r>
    </w:p>
    <w:sectPr w:rsidR="004919CD" w:rsidRPr="0047203D" w:rsidSect="00E95EA0">
      <w:pgSz w:w="16838" w:h="11906" w:orient="landscape"/>
      <w:pgMar w:top="426" w:right="678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8577" w14:textId="77777777" w:rsidR="001152A6" w:rsidRDefault="001152A6" w:rsidP="00A920DB">
      <w:pPr>
        <w:spacing w:after="0" w:line="240" w:lineRule="auto"/>
      </w:pPr>
      <w:r>
        <w:separator/>
      </w:r>
    </w:p>
  </w:endnote>
  <w:endnote w:type="continuationSeparator" w:id="0">
    <w:p w14:paraId="352B21DE" w14:textId="77777777" w:rsidR="001152A6" w:rsidRDefault="001152A6" w:rsidP="00A9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80533" w14:textId="77777777" w:rsidR="001152A6" w:rsidRDefault="001152A6" w:rsidP="00A920DB">
      <w:pPr>
        <w:spacing w:after="0" w:line="240" w:lineRule="auto"/>
      </w:pPr>
      <w:r>
        <w:separator/>
      </w:r>
    </w:p>
  </w:footnote>
  <w:footnote w:type="continuationSeparator" w:id="0">
    <w:p w14:paraId="28AED3E5" w14:textId="77777777" w:rsidR="001152A6" w:rsidRDefault="001152A6" w:rsidP="00A92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0444"/>
    <w:multiLevelType w:val="hybridMultilevel"/>
    <w:tmpl w:val="C7AED62E"/>
    <w:lvl w:ilvl="0" w:tplc="131469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4473"/>
    <w:multiLevelType w:val="hybridMultilevel"/>
    <w:tmpl w:val="4F4EBD38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F0C21D8"/>
    <w:multiLevelType w:val="hybridMultilevel"/>
    <w:tmpl w:val="357E8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60E07"/>
    <w:multiLevelType w:val="hybridMultilevel"/>
    <w:tmpl w:val="8C4A7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C0F1C"/>
    <w:multiLevelType w:val="hybridMultilevel"/>
    <w:tmpl w:val="DB9C9AF4"/>
    <w:lvl w:ilvl="0" w:tplc="50043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CD"/>
    <w:rsid w:val="000273DD"/>
    <w:rsid w:val="000910EC"/>
    <w:rsid w:val="00110E71"/>
    <w:rsid w:val="001152A6"/>
    <w:rsid w:val="001B155D"/>
    <w:rsid w:val="001B7B5E"/>
    <w:rsid w:val="001E0BDF"/>
    <w:rsid w:val="003A6423"/>
    <w:rsid w:val="003E0638"/>
    <w:rsid w:val="003F1645"/>
    <w:rsid w:val="00413CC6"/>
    <w:rsid w:val="00460EBA"/>
    <w:rsid w:val="0047203D"/>
    <w:rsid w:val="004919CD"/>
    <w:rsid w:val="00492C51"/>
    <w:rsid w:val="00517C52"/>
    <w:rsid w:val="005271D5"/>
    <w:rsid w:val="00550966"/>
    <w:rsid w:val="00551B9C"/>
    <w:rsid w:val="005B4C08"/>
    <w:rsid w:val="005D3F47"/>
    <w:rsid w:val="005F3E7D"/>
    <w:rsid w:val="005F40C7"/>
    <w:rsid w:val="005F5860"/>
    <w:rsid w:val="00600C21"/>
    <w:rsid w:val="006A3936"/>
    <w:rsid w:val="00700975"/>
    <w:rsid w:val="0079444D"/>
    <w:rsid w:val="007B366D"/>
    <w:rsid w:val="00803FDF"/>
    <w:rsid w:val="0081743C"/>
    <w:rsid w:val="008823B5"/>
    <w:rsid w:val="008A00AA"/>
    <w:rsid w:val="00901DC8"/>
    <w:rsid w:val="009269AC"/>
    <w:rsid w:val="009F70F0"/>
    <w:rsid w:val="00A01CCA"/>
    <w:rsid w:val="00A0472B"/>
    <w:rsid w:val="00A30A39"/>
    <w:rsid w:val="00A358E9"/>
    <w:rsid w:val="00A846AB"/>
    <w:rsid w:val="00A920DB"/>
    <w:rsid w:val="00A93612"/>
    <w:rsid w:val="00A94BB1"/>
    <w:rsid w:val="00B00404"/>
    <w:rsid w:val="00B23A7B"/>
    <w:rsid w:val="00B52B38"/>
    <w:rsid w:val="00B55B2C"/>
    <w:rsid w:val="00B80B7E"/>
    <w:rsid w:val="00B952E6"/>
    <w:rsid w:val="00BB4F96"/>
    <w:rsid w:val="00BC0D6B"/>
    <w:rsid w:val="00C03D58"/>
    <w:rsid w:val="00C170C9"/>
    <w:rsid w:val="00C44E03"/>
    <w:rsid w:val="00CE4F88"/>
    <w:rsid w:val="00CF246F"/>
    <w:rsid w:val="00CF3747"/>
    <w:rsid w:val="00D0442C"/>
    <w:rsid w:val="00D058E8"/>
    <w:rsid w:val="00D83A1D"/>
    <w:rsid w:val="00DF59C7"/>
    <w:rsid w:val="00E14565"/>
    <w:rsid w:val="00E4353D"/>
    <w:rsid w:val="00E95EA0"/>
    <w:rsid w:val="00EF33FE"/>
    <w:rsid w:val="00F42222"/>
    <w:rsid w:val="00F777A4"/>
    <w:rsid w:val="00F8476E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371E45"/>
  <w15:chartTrackingRefBased/>
  <w15:docId w15:val="{4DEA7ED4-8547-4AC9-904D-01036D38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1C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20DB"/>
  </w:style>
  <w:style w:type="paragraph" w:styleId="Pieddepage">
    <w:name w:val="footer"/>
    <w:basedOn w:val="Normal"/>
    <w:link w:val="PieddepageCar"/>
    <w:uiPriority w:val="99"/>
    <w:unhideWhenUsed/>
    <w:rsid w:val="00A9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20DB"/>
  </w:style>
  <w:style w:type="paragraph" w:styleId="Textedebulles">
    <w:name w:val="Balloon Text"/>
    <w:basedOn w:val="Normal"/>
    <w:link w:val="TextedebullesCar"/>
    <w:uiPriority w:val="99"/>
    <w:semiHidden/>
    <w:unhideWhenUsed/>
    <w:rsid w:val="001B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camana murielle</dc:creator>
  <cp:keywords/>
  <dc:description/>
  <cp:lastModifiedBy>camana murielle</cp:lastModifiedBy>
  <cp:revision>10</cp:revision>
  <cp:lastPrinted>2020-03-29T19:42:00Z</cp:lastPrinted>
  <dcterms:created xsi:type="dcterms:W3CDTF">2020-03-29T16:31:00Z</dcterms:created>
  <dcterms:modified xsi:type="dcterms:W3CDTF">2020-03-29T20:10:00Z</dcterms:modified>
</cp:coreProperties>
</file>